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6293" w:rsidRDefault="00D76293">
      <w:pPr>
        <w:pStyle w:val="Dipl-Standard"/>
        <w:rPr>
          <w:sz w:val="40"/>
          <w:lang w:val="en-US"/>
        </w:rPr>
      </w:pPr>
    </w:p>
    <w:p w:rsidR="00D76293" w:rsidRDefault="00D76293">
      <w:pPr>
        <w:pStyle w:val="Dipl-Standard"/>
        <w:jc w:val="right"/>
        <w:rPr>
          <w:sz w:val="40"/>
        </w:rPr>
      </w:pPr>
      <w:r>
        <w:rPr>
          <w:sz w:val="40"/>
        </w:rPr>
        <w:t>IFAT 23-2000</w:t>
      </w:r>
    </w:p>
    <w:p w:rsidR="00D76293" w:rsidRDefault="00D76293">
      <w:pPr>
        <w:pStyle w:val="Dipl-Standard"/>
        <w:jc w:val="center"/>
        <w:rPr>
          <w:sz w:val="40"/>
        </w:rPr>
      </w:pPr>
    </w:p>
    <w:p w:rsidR="00D76293" w:rsidRDefault="00D76293">
      <w:pPr>
        <w:pStyle w:val="Dipl-Standard"/>
        <w:jc w:val="center"/>
        <w:rPr>
          <w:sz w:val="40"/>
        </w:rPr>
      </w:pPr>
    </w:p>
    <w:p w:rsidR="00D76293" w:rsidRDefault="00D76293">
      <w:pPr>
        <w:pStyle w:val="Dipl-Standard"/>
        <w:jc w:val="center"/>
        <w:rPr>
          <w:sz w:val="40"/>
        </w:rPr>
      </w:pPr>
      <w:r>
        <w:rPr>
          <w:sz w:val="40"/>
        </w:rPr>
        <w:t>Institut für angewandte Textgestaltung</w:t>
      </w:r>
    </w:p>
    <w:p w:rsidR="00D76293" w:rsidRDefault="00D76293">
      <w:pPr>
        <w:pStyle w:val="Dipl-Standard"/>
        <w:jc w:val="center"/>
        <w:rPr>
          <w:sz w:val="40"/>
        </w:rPr>
      </w:pPr>
      <w:r>
        <w:rPr>
          <w:sz w:val="40"/>
        </w:rPr>
        <w:t>Tintengasse 35</w:t>
      </w:r>
    </w:p>
    <w:p w:rsidR="00D76293" w:rsidRDefault="00D76293">
      <w:pPr>
        <w:pStyle w:val="Dipl-Standard"/>
        <w:jc w:val="center"/>
        <w:rPr>
          <w:sz w:val="40"/>
        </w:rPr>
      </w:pPr>
      <w:r>
        <w:rPr>
          <w:sz w:val="40"/>
        </w:rPr>
        <w:t>57489 Schreibershof</w:t>
      </w:r>
    </w:p>
    <w:p w:rsidR="00D76293" w:rsidRDefault="00D76293">
      <w:pPr>
        <w:pStyle w:val="Dipl-Standard"/>
        <w:jc w:val="center"/>
        <w:rPr>
          <w:sz w:val="40"/>
        </w:rPr>
      </w:pPr>
    </w:p>
    <w:p w:rsidR="00D76293" w:rsidRDefault="00D76293">
      <w:pPr>
        <w:pStyle w:val="Dipl-Standard"/>
        <w:jc w:val="center"/>
        <w:rPr>
          <w:sz w:val="40"/>
        </w:rPr>
      </w:pPr>
    </w:p>
    <w:p w:rsidR="00D76293" w:rsidRDefault="00D76293">
      <w:pPr>
        <w:pStyle w:val="Dipl-Standard"/>
        <w:jc w:val="center"/>
        <w:rPr>
          <w:sz w:val="40"/>
        </w:rPr>
      </w:pPr>
    </w:p>
    <w:p w:rsidR="00D76293" w:rsidRDefault="00D76293">
      <w:pPr>
        <w:pStyle w:val="Dipl-Standard"/>
        <w:jc w:val="center"/>
        <w:rPr>
          <w:sz w:val="40"/>
        </w:rPr>
      </w:pPr>
    </w:p>
    <w:p w:rsidR="00D76293" w:rsidRDefault="00D76293">
      <w:pPr>
        <w:pStyle w:val="Dipl-Standard"/>
        <w:jc w:val="center"/>
        <w:rPr>
          <w:b/>
          <w:sz w:val="48"/>
        </w:rPr>
      </w:pPr>
      <w:r>
        <w:rPr>
          <w:b/>
          <w:sz w:val="48"/>
        </w:rPr>
        <w:t>Diplomarbeiten normgerecht verfa</w:t>
      </w:r>
      <w:r>
        <w:rPr>
          <w:b/>
          <w:sz w:val="48"/>
        </w:rPr>
        <w:t>s</w:t>
      </w:r>
      <w:r>
        <w:rPr>
          <w:b/>
          <w:sz w:val="48"/>
        </w:rPr>
        <w:t>sen</w:t>
      </w:r>
    </w:p>
    <w:p w:rsidR="00D76293" w:rsidRDefault="00D76293">
      <w:pPr>
        <w:pStyle w:val="Dipl-Standard"/>
        <w:jc w:val="center"/>
      </w:pPr>
    </w:p>
    <w:p w:rsidR="00D76293" w:rsidRDefault="00D76293">
      <w:pPr>
        <w:pStyle w:val="Dipl-Standard"/>
        <w:jc w:val="center"/>
        <w:rPr>
          <w:sz w:val="40"/>
        </w:rPr>
      </w:pPr>
      <w:r>
        <w:rPr>
          <w:sz w:val="40"/>
        </w:rPr>
        <w:t>Schreibtipps zur Gestaltung von</w:t>
      </w:r>
    </w:p>
    <w:p w:rsidR="00D76293" w:rsidRDefault="00D76293">
      <w:pPr>
        <w:pStyle w:val="Dipl-Standard"/>
        <w:jc w:val="center"/>
        <w:rPr>
          <w:sz w:val="40"/>
        </w:rPr>
      </w:pPr>
      <w:r>
        <w:rPr>
          <w:sz w:val="40"/>
        </w:rPr>
        <w:t>Studien-, Diplom- und Dokto</w:t>
      </w:r>
      <w:r>
        <w:rPr>
          <w:sz w:val="40"/>
        </w:rPr>
        <w:t>r</w:t>
      </w:r>
      <w:r>
        <w:rPr>
          <w:sz w:val="40"/>
        </w:rPr>
        <w:t>arbeiten</w:t>
      </w:r>
    </w:p>
    <w:p w:rsidR="00D76293" w:rsidRDefault="00D76293">
      <w:pPr>
        <w:pStyle w:val="Dipl-Standard"/>
        <w:jc w:val="center"/>
        <w:rPr>
          <w:sz w:val="40"/>
        </w:rPr>
      </w:pPr>
    </w:p>
    <w:p w:rsidR="00D76293" w:rsidRDefault="00D76293">
      <w:pPr>
        <w:pStyle w:val="Dipl-Standard"/>
        <w:jc w:val="center"/>
        <w:rPr>
          <w:sz w:val="40"/>
        </w:rPr>
      </w:pPr>
    </w:p>
    <w:p w:rsidR="00D76293" w:rsidRDefault="00D76293">
      <w:pPr>
        <w:pStyle w:val="Dipl-Standard"/>
        <w:jc w:val="center"/>
        <w:rPr>
          <w:sz w:val="40"/>
        </w:rPr>
      </w:pPr>
    </w:p>
    <w:p w:rsidR="00D76293" w:rsidRDefault="00D76293">
      <w:pPr>
        <w:pStyle w:val="Dipl-Standard"/>
        <w:jc w:val="center"/>
        <w:rPr>
          <w:sz w:val="40"/>
        </w:rPr>
      </w:pPr>
      <w:r>
        <w:rPr>
          <w:sz w:val="40"/>
        </w:rPr>
        <w:t>Dieter Scholz</w:t>
      </w:r>
    </w:p>
    <w:p w:rsidR="00D76293" w:rsidRDefault="00D76293">
      <w:pPr>
        <w:pStyle w:val="Dipl-Standard"/>
        <w:jc w:val="center"/>
        <w:rPr>
          <w:sz w:val="40"/>
        </w:rPr>
      </w:pPr>
    </w:p>
    <w:p w:rsidR="00D76293" w:rsidRDefault="00D76293">
      <w:pPr>
        <w:pStyle w:val="Dipl-Standard"/>
        <w:jc w:val="center"/>
        <w:rPr>
          <w:sz w:val="40"/>
        </w:rPr>
      </w:pPr>
    </w:p>
    <w:p w:rsidR="00D76293" w:rsidRDefault="00D76293">
      <w:pPr>
        <w:pStyle w:val="Dipl-Standard"/>
        <w:jc w:val="center"/>
        <w:rPr>
          <w:sz w:val="40"/>
        </w:rPr>
      </w:pPr>
    </w:p>
    <w:p w:rsidR="00D76293" w:rsidRDefault="00D76293">
      <w:pPr>
        <w:pStyle w:val="Dipl-Standard"/>
        <w:jc w:val="center"/>
        <w:rPr>
          <w:sz w:val="40"/>
        </w:rPr>
      </w:pPr>
      <w:r>
        <w:rPr>
          <w:sz w:val="40"/>
        </w:rPr>
        <w:t>Abgabedatum: 2000-08-19</w:t>
      </w:r>
    </w:p>
    <w:p w:rsidR="00D76293" w:rsidRDefault="00D76293">
      <w:pPr>
        <w:pStyle w:val="Dipl-Standard"/>
        <w:jc w:val="center"/>
        <w:rPr>
          <w:sz w:val="40"/>
        </w:rPr>
      </w:pPr>
    </w:p>
    <w:p w:rsidR="00D76293" w:rsidRDefault="00D76293">
      <w:pPr>
        <w:pStyle w:val="Dipl-Standard"/>
        <w:jc w:val="center"/>
        <w:rPr>
          <w:sz w:val="32"/>
        </w:rPr>
        <w:sectPr w:rsidR="00D76293">
          <w:headerReference w:type="even" r:id="rId7"/>
          <w:headerReference w:type="default" r:id="rId8"/>
          <w:footerReference w:type="even" r:id="rId9"/>
          <w:footerReference w:type="default" r:id="rId10"/>
          <w:headerReference w:type="first" r:id="rId11"/>
          <w:pgSz w:w="11907" w:h="16840" w:code="9"/>
          <w:pgMar w:top="1134" w:right="1418" w:bottom="1134" w:left="1418" w:header="709" w:footer="709" w:gutter="0"/>
          <w:pgNumType w:start="1"/>
          <w:cols w:space="567"/>
          <w:titlePg/>
        </w:sectPr>
      </w:pPr>
      <w:r>
        <w:rPr>
          <w:sz w:val="40"/>
        </w:rPr>
        <w:t>Diplomarbeit</w:t>
      </w:r>
    </w:p>
    <w:p w:rsidR="00D76293" w:rsidRDefault="00D76293">
      <w:pPr>
        <w:pStyle w:val="Dipl-Standard"/>
        <w:jc w:val="center"/>
        <w:sectPr w:rsidR="00D76293">
          <w:headerReference w:type="even" r:id="rId12"/>
          <w:headerReference w:type="default" r:id="rId13"/>
          <w:footerReference w:type="even" r:id="rId14"/>
          <w:footerReference w:type="default" r:id="rId15"/>
          <w:headerReference w:type="first" r:id="rId16"/>
          <w:type w:val="continuous"/>
          <w:pgSz w:w="11907" w:h="16840" w:code="9"/>
          <w:pgMar w:top="1418" w:right="1418" w:bottom="1418" w:left="1418" w:header="709" w:footer="709" w:gutter="0"/>
          <w:pgNumType w:start="4"/>
          <w:cols w:space="567"/>
        </w:sectPr>
      </w:pPr>
    </w:p>
    <w:p w:rsidR="00D76293" w:rsidRDefault="00D76293">
      <w:pPr>
        <w:pStyle w:val="Dipl-berschrift1"/>
        <w:ind w:left="0" w:firstLine="0"/>
      </w:pPr>
      <w:bookmarkStart w:id="0" w:name="_Toc491721824"/>
      <w:bookmarkStart w:id="1" w:name="_Toc491897791"/>
      <w:r>
        <w:lastRenderedPageBreak/>
        <w:br w:type="page"/>
      </w:r>
      <w:bookmarkStart w:id="2" w:name="_Toc491721822"/>
      <w:bookmarkStart w:id="3" w:name="_Toc491897789"/>
      <w:r>
        <w:lastRenderedPageBreak/>
        <w:t>Kurzreferat</w:t>
      </w:r>
      <w:bookmarkEnd w:id="2"/>
      <w:bookmarkEnd w:id="3"/>
    </w:p>
    <w:p w:rsidR="00D76293" w:rsidRDefault="00D76293">
      <w:pPr>
        <w:pStyle w:val="Dipl-Standard"/>
      </w:pPr>
    </w:p>
    <w:p w:rsidR="00D76293" w:rsidRDefault="00D76293">
      <w:pPr>
        <w:pStyle w:val="Dipl-Standard"/>
      </w:pPr>
      <w:r>
        <w:t>Diese Diplomarbeit versucht eine möglichst konkrete Hilfe bei der normgerechten und formal ko</w:t>
      </w:r>
      <w:r>
        <w:t>r</w:t>
      </w:r>
      <w:r>
        <w:t>rekten Anfertigung von Studien-, Diplom- und Doktorarbeiten (Dissertationen) zu geben. Unter Berücksichtigung ihres Bezugs zum Thema wurden die wichtigsten DIN-Normen ausgewertet und stark zusammengefasst wiedergegeben. Dort wo keine genormten Vorgaben vorliegen, werden Gestaltungsregeln aus der Literatur abgeleitet. Sinngemäß gelten die Ausführungen auch für Hausaufgaben und Seminararbeiten. Am Beispiel des Textverarbeitungspr</w:t>
      </w:r>
      <w:r>
        <w:t>o</w:t>
      </w:r>
      <w:r>
        <w:t xml:space="preserve">gramms </w:t>
      </w:r>
      <w:r>
        <w:rPr>
          <w:i/>
        </w:rPr>
        <w:t>Microsoft Word</w:t>
      </w:r>
      <w:r>
        <w:t xml:space="preserve"> wird gezeigt, wie die Vorgaben aus der Norm am Rechner umgesetzt werden können. Besprochen werden insbesondere folgende Elemente einer wissenschaftlichen Arbeit: Kurzreferat, Vorwort, Inhaltsverzeichnis, Einleitung, Zusammenfassung, Literaturverzeichnis, Zitat, Einordnungsformel, Abschnitt, Absatz, Aufzählung, Fußnote, Formel, Tabelle, Bild und Anhang. Kurz wird auf den wissenschaftlichen Schreibstil eingegangen. Den Erklärungen einzelner Elemente einer Diplomarbeit werden jeweils Ausführungsbeispiele gege</w:t>
      </w:r>
      <w:r>
        <w:t>n</w:t>
      </w:r>
      <w:r>
        <w:t>übergestellt. Die Einleitung einer Diplomarbeit beispielsweise sollte den Leser motivieren und auf die Aufgabenstellung hinführen. Mit der Einleitung sollte da</w:t>
      </w:r>
      <w:r>
        <w:t>r</w:t>
      </w:r>
      <w:r>
        <w:t xml:space="preserve">über hinaus versucht werden, eine gewisse Spannung in der Arbeit aufzubauen. Das Literaturverzeichnis sollte streng nach DIN 1505 erstellt werden. Der vorliegende Text ist auch als Datei im Format </w:t>
      </w:r>
      <w:r>
        <w:rPr>
          <w:i/>
        </w:rPr>
        <w:t>Microsoft Word</w:t>
      </w:r>
      <w:r>
        <w:t xml:space="preserve"> vorhanden und kann somit als Musterdatei für eigene Diploma</w:t>
      </w:r>
      <w:r>
        <w:t>r</w:t>
      </w:r>
      <w:r>
        <w:t>beiten dienen.</w:t>
      </w:r>
    </w:p>
    <w:p w:rsidR="00716750" w:rsidRDefault="00716750">
      <w:pPr>
        <w:pStyle w:val="Dipl-Standard"/>
      </w:pPr>
    </w:p>
    <w:p w:rsidR="00D76293" w:rsidRDefault="00D76293">
      <w:pPr>
        <w:pStyle w:val="Dipl-Standard"/>
        <w:jc w:val="center"/>
        <w:rPr>
          <w:sz w:val="32"/>
        </w:rPr>
      </w:pPr>
      <w:r>
        <w:br w:type="page"/>
      </w:r>
      <w:r>
        <w:rPr>
          <w:sz w:val="32"/>
        </w:rPr>
        <w:lastRenderedPageBreak/>
        <w:t>Institut für angewandte Textgestaltung</w:t>
      </w:r>
    </w:p>
    <w:p w:rsidR="00D76293" w:rsidRDefault="00D76293">
      <w:pPr>
        <w:pStyle w:val="Dipl-Standard"/>
        <w:jc w:val="center"/>
        <w:rPr>
          <w:bCs/>
          <w:sz w:val="32"/>
        </w:rPr>
      </w:pPr>
      <w:r>
        <w:rPr>
          <w:bCs/>
          <w:sz w:val="32"/>
        </w:rPr>
        <w:t>Tintengasse 35</w:t>
      </w:r>
    </w:p>
    <w:p w:rsidR="00D76293" w:rsidRDefault="00D76293">
      <w:pPr>
        <w:pStyle w:val="Dipl-Standard"/>
        <w:jc w:val="center"/>
        <w:rPr>
          <w:bCs/>
          <w:sz w:val="32"/>
        </w:rPr>
      </w:pPr>
      <w:r>
        <w:rPr>
          <w:bCs/>
          <w:sz w:val="32"/>
        </w:rPr>
        <w:t>57489 Schreibershof</w:t>
      </w:r>
    </w:p>
    <w:p w:rsidR="00D76293" w:rsidRDefault="00D76293">
      <w:pPr>
        <w:pStyle w:val="Dipl-Standard"/>
      </w:pPr>
    </w:p>
    <w:p w:rsidR="00D76293" w:rsidRDefault="00D76293">
      <w:pPr>
        <w:pStyle w:val="Dipl-Standard"/>
        <w:jc w:val="center"/>
        <w:rPr>
          <w:b/>
          <w:bCs/>
          <w:sz w:val="40"/>
        </w:rPr>
      </w:pPr>
      <w:r>
        <w:rPr>
          <w:b/>
          <w:bCs/>
          <w:sz w:val="40"/>
        </w:rPr>
        <w:t>Aufgabenstellung</w:t>
      </w:r>
    </w:p>
    <w:p w:rsidR="00D76293" w:rsidRDefault="00D76293">
      <w:pPr>
        <w:pStyle w:val="Dipl-Standard"/>
        <w:jc w:val="center"/>
      </w:pPr>
    </w:p>
    <w:p w:rsidR="00D76293" w:rsidRDefault="00D76293">
      <w:pPr>
        <w:pStyle w:val="Dipl-Standard"/>
        <w:jc w:val="center"/>
        <w:rPr>
          <w:b/>
          <w:bCs/>
          <w:sz w:val="40"/>
        </w:rPr>
      </w:pPr>
      <w:r>
        <w:rPr>
          <w:b/>
          <w:bCs/>
          <w:sz w:val="40"/>
        </w:rPr>
        <w:t>Diplomarbeiten normgerecht verfassen</w:t>
      </w:r>
    </w:p>
    <w:p w:rsidR="00D76293" w:rsidRDefault="00D76293">
      <w:pPr>
        <w:pStyle w:val="Dipl-Standard"/>
        <w:jc w:val="center"/>
        <w:rPr>
          <w:sz w:val="32"/>
        </w:rPr>
      </w:pPr>
      <w:r>
        <w:rPr>
          <w:bCs/>
          <w:sz w:val="32"/>
        </w:rPr>
        <w:t>Schreibtipps zur Gestaltung von</w:t>
      </w:r>
    </w:p>
    <w:p w:rsidR="00D76293" w:rsidRDefault="00D76293">
      <w:pPr>
        <w:pStyle w:val="Dipl-Standard"/>
        <w:jc w:val="center"/>
        <w:rPr>
          <w:b/>
          <w:bCs/>
        </w:rPr>
      </w:pPr>
      <w:r>
        <w:rPr>
          <w:bCs/>
          <w:sz w:val="32"/>
        </w:rPr>
        <w:t>Studien-, Diplom- und Doktorarbe</w:t>
      </w:r>
      <w:r>
        <w:rPr>
          <w:bCs/>
          <w:sz w:val="32"/>
        </w:rPr>
        <w:t>i</w:t>
      </w:r>
      <w:r>
        <w:rPr>
          <w:bCs/>
          <w:sz w:val="32"/>
        </w:rPr>
        <w:t>ten</w:t>
      </w:r>
    </w:p>
    <w:p w:rsidR="00D76293" w:rsidRDefault="00D76293">
      <w:pPr>
        <w:pStyle w:val="Dipl-Standard"/>
        <w:jc w:val="center"/>
        <w:rPr>
          <w:rFonts w:ascii="TimesNewRoman,Bold" w:hAnsi="TimesNewRoman,Bold"/>
          <w:b/>
          <w:bCs/>
          <w:szCs w:val="40"/>
        </w:rPr>
      </w:pPr>
    </w:p>
    <w:p w:rsidR="00D76293" w:rsidRDefault="00D76293">
      <w:pPr>
        <w:pStyle w:val="Dipl-Standard"/>
        <w:jc w:val="center"/>
        <w:rPr>
          <w:rFonts w:ascii="TimesNewRoman,Italic" w:hAnsi="TimesNewRoman,Italic"/>
          <w:i/>
          <w:iCs/>
          <w:szCs w:val="24"/>
        </w:rPr>
      </w:pPr>
    </w:p>
    <w:p w:rsidR="00D76293" w:rsidRDefault="00D76293">
      <w:pPr>
        <w:pStyle w:val="Dipl-Standard"/>
        <w:jc w:val="center"/>
        <w:rPr>
          <w:rFonts w:ascii="TimesNewRoman" w:hAnsi="TimesNewRoman"/>
          <w:szCs w:val="24"/>
        </w:rPr>
      </w:pPr>
      <w:r>
        <w:rPr>
          <w:rFonts w:ascii="TimesNewRoman,Italic" w:hAnsi="TimesNewRoman,Italic"/>
          <w:i/>
          <w:iCs/>
          <w:szCs w:val="24"/>
        </w:rPr>
        <w:t xml:space="preserve">Diplomarbeit </w:t>
      </w:r>
      <w:r>
        <w:rPr>
          <w:rFonts w:ascii="TimesNewRoman" w:hAnsi="TimesNewRoman"/>
          <w:szCs w:val="24"/>
        </w:rPr>
        <w:t>gemäß Prüfungsordnung</w:t>
      </w:r>
    </w:p>
    <w:p w:rsidR="00D76293" w:rsidRDefault="00D76293">
      <w:pPr>
        <w:pStyle w:val="Dipl-Standard"/>
        <w:jc w:val="center"/>
      </w:pPr>
    </w:p>
    <w:p w:rsidR="00D76293" w:rsidRDefault="00D76293">
      <w:pPr>
        <w:pStyle w:val="Dipl-Standard"/>
        <w:rPr>
          <w:rFonts w:ascii="TimesNewRoman,Bold" w:hAnsi="TimesNewRoman,Bold"/>
          <w:b/>
          <w:bCs/>
          <w:szCs w:val="32"/>
        </w:rPr>
      </w:pPr>
      <w:r>
        <w:rPr>
          <w:rFonts w:ascii="TimesNewRoman,Bold" w:hAnsi="TimesNewRoman,Bold"/>
          <w:b/>
          <w:bCs/>
          <w:szCs w:val="32"/>
        </w:rPr>
        <w:t>Hintergrund</w:t>
      </w:r>
    </w:p>
    <w:p w:rsidR="00D76293" w:rsidRDefault="00D76293">
      <w:pPr>
        <w:pStyle w:val="Dipl-Standard"/>
      </w:pPr>
      <w:r>
        <w:t>Viele Professoren klagen über die Unfähigkeit von Studenten, ihre Diplomarbeit in einer norm-gerechten und formal korrekten Darstellungsweise anzufertigen. Das Lesen der entsprechenden Normen oder das Studium von Büchern über das Verfassen von Diplomarbeiten wird von Studenten oft als zu zeitaufwendig angesehen und dadurch unterlassen. Nicht selten wird dadurch die Chance vertan, die mühsam erzielten Ergebnisse so darzustellen, dass sie von den Prüfern gebührend gewü</w:t>
      </w:r>
      <w:r>
        <w:t>r</w:t>
      </w:r>
      <w:r>
        <w:t xml:space="preserve">digt werden können. </w:t>
      </w:r>
    </w:p>
    <w:p w:rsidR="00D76293" w:rsidRDefault="00D76293">
      <w:pPr>
        <w:pStyle w:val="Dipl-Standard"/>
      </w:pPr>
    </w:p>
    <w:p w:rsidR="00D76293" w:rsidRDefault="00D76293">
      <w:pPr>
        <w:pStyle w:val="Dipl-Standard"/>
        <w:rPr>
          <w:rFonts w:ascii="TimesNewRoman,Bold" w:hAnsi="TimesNewRoman,Bold"/>
          <w:b/>
          <w:bCs/>
          <w:szCs w:val="32"/>
        </w:rPr>
      </w:pPr>
      <w:r>
        <w:rPr>
          <w:rFonts w:ascii="TimesNewRoman,Bold" w:hAnsi="TimesNewRoman,Bold"/>
          <w:b/>
          <w:bCs/>
          <w:szCs w:val="32"/>
        </w:rPr>
        <w:t>Aufgabe</w:t>
      </w:r>
    </w:p>
    <w:p w:rsidR="00D76293" w:rsidRDefault="00D76293">
      <w:pPr>
        <w:pStyle w:val="Dipl-Standard"/>
      </w:pPr>
      <w:r>
        <w:t>Um zukünftigen Studenten die Möglichkeit zu geben, ohne Zeitverlust normgerechte Diplomarbeiten zu erstellen, sollen die wesentlichen Anforderungen an die Gestaltung von Diplomarbeiten durch eine Recherche der DIN Normen und der Literatur ermittelt werden. Dabei sollen auch die Gestaltung</w:t>
      </w:r>
      <w:r>
        <w:t>s</w:t>
      </w:r>
      <w:r>
        <w:t>regeln von Studien-, Seminar- und Hausarbeiten sowie von Dissertati</w:t>
      </w:r>
      <w:r>
        <w:t>o</w:t>
      </w:r>
      <w:r>
        <w:t>nen und Forschungsberichten entsprechend mit berücksichtigt werden. Es sollen die korrekten Merkmale der einzelnen Elemente einer Diplomarbeit sowohl in abstrakter Form beschrieben als auch jeweils durch mindestens ein Beispiel verdeutlicht werden. Mit Hilfe des Textverarbe</w:t>
      </w:r>
      <w:r>
        <w:t>i</w:t>
      </w:r>
      <w:r>
        <w:t xml:space="preserve">tungssystems </w:t>
      </w:r>
      <w:r>
        <w:rPr>
          <w:rFonts w:ascii="TimesNewRoman,Italic" w:hAnsi="TimesNewRoman,Italic"/>
          <w:i/>
          <w:iCs/>
        </w:rPr>
        <w:t xml:space="preserve">Microsoft Word </w:t>
      </w:r>
      <w:r>
        <w:rPr>
          <w:rFonts w:ascii="TimesNewRoman,Italic" w:hAnsi="TimesNewRoman,Italic"/>
          <w:iCs/>
        </w:rPr>
        <w:t>soll weiterhin</w:t>
      </w:r>
      <w:r>
        <w:t xml:space="preserve"> eine Musterdatei für eine Diplomarbeit erstellt werden. Die Musterdatei soll Formatierungen entha</w:t>
      </w:r>
      <w:r>
        <w:t>l</w:t>
      </w:r>
      <w:r>
        <w:t>ten wie sie für die Gestaltung der unterschiedlichen Textelemente einer Diplomarbeit erforde</w:t>
      </w:r>
      <w:r>
        <w:t>r</w:t>
      </w:r>
      <w:r>
        <w:t xml:space="preserve">lich sind. </w:t>
      </w:r>
    </w:p>
    <w:p w:rsidR="00D76293" w:rsidRDefault="00D76293">
      <w:pPr>
        <w:pStyle w:val="Dipl-Standard"/>
      </w:pPr>
    </w:p>
    <w:p w:rsidR="00D76293" w:rsidRDefault="00D76293">
      <w:pPr>
        <w:pStyle w:val="Dipl-Standard"/>
      </w:pPr>
      <w:r>
        <w:t>Die Ergebnisse der Diplomarbeit sollen in einem Bericht dokumentiert werden. Bei dieser Aufgabenstellung ist es selbstverständlich, dass bei der Erstellung des Berichtes die entsprechenden DIN-Normen beachten werden müssen.</w:t>
      </w:r>
    </w:p>
    <w:p w:rsidR="00E5512C" w:rsidRDefault="00E5512C">
      <w:pPr>
        <w:overflowPunct/>
        <w:autoSpaceDE/>
        <w:autoSpaceDN/>
        <w:adjustRightInd/>
        <w:textAlignment w:val="auto"/>
        <w:rPr>
          <w:b/>
          <w:sz w:val="40"/>
        </w:rPr>
      </w:pPr>
      <w:r>
        <w:br w:type="page"/>
      </w:r>
    </w:p>
    <w:p w:rsidR="00D76293" w:rsidRDefault="00D76293">
      <w:pPr>
        <w:pStyle w:val="Dipl-berschrift1"/>
      </w:pPr>
      <w:r>
        <w:lastRenderedPageBreak/>
        <w:t>Erklärung</w:t>
      </w:r>
    </w:p>
    <w:p w:rsidR="00D76293" w:rsidRDefault="00D76293">
      <w:pPr>
        <w:pStyle w:val="Dipl-Standard"/>
      </w:pPr>
    </w:p>
    <w:p w:rsidR="00D76293" w:rsidRDefault="00D76293">
      <w:pPr>
        <w:pStyle w:val="Dipl-Standard"/>
        <w:rPr>
          <w:rFonts w:ascii="TimesNewRoman" w:hAnsi="TimesNewRoman"/>
          <w:szCs w:val="24"/>
        </w:rPr>
      </w:pPr>
      <w:r>
        <w:rPr>
          <w:rFonts w:ascii="TimesNewRoman" w:hAnsi="TimesNewRoman"/>
          <w:szCs w:val="24"/>
        </w:rPr>
        <w:t>Ich versichere, dass ich diese Diplomarbeit ohne fremde Hilfe selbstständig verfasst und nur die angegebenen Quellen und Hilfsmittel benutzt habe. Wörtlich oder dem Sinn nach aus anderen Werken entnommene Stellen sind unter Angabe der Quellen kenntlich gemacht.</w:t>
      </w:r>
    </w:p>
    <w:p w:rsidR="00D76293" w:rsidRDefault="00D76293">
      <w:pPr>
        <w:pStyle w:val="Dipl-Standard"/>
        <w:rPr>
          <w:rFonts w:ascii="TimesNewRoman" w:hAnsi="TimesNewRoman"/>
          <w:szCs w:val="24"/>
        </w:rPr>
      </w:pPr>
    </w:p>
    <w:p w:rsidR="00D76293" w:rsidRDefault="00D76293">
      <w:pPr>
        <w:pStyle w:val="Dipl-Standard"/>
        <w:rPr>
          <w:rFonts w:ascii="TimesNewRoman" w:hAnsi="TimesNewRoman"/>
          <w:szCs w:val="24"/>
        </w:rPr>
      </w:pPr>
    </w:p>
    <w:p w:rsidR="00D76293" w:rsidRDefault="00D76293">
      <w:pPr>
        <w:pStyle w:val="Dipl-Standard"/>
        <w:rPr>
          <w:rFonts w:ascii="TimesNewRoman" w:hAnsi="TimesNewRoman"/>
          <w:szCs w:val="24"/>
        </w:rPr>
      </w:pPr>
    </w:p>
    <w:p w:rsidR="00D76293" w:rsidRDefault="00D76293">
      <w:pPr>
        <w:pStyle w:val="Dipl-Standard"/>
        <w:rPr>
          <w:rFonts w:ascii="TimesNewRoman" w:hAnsi="TimesNewRoman"/>
          <w:szCs w:val="24"/>
        </w:rPr>
      </w:pPr>
      <w:r>
        <w:rPr>
          <w:rFonts w:ascii="TimesNewRoman" w:hAnsi="TimesNewRoman"/>
          <w:szCs w:val="24"/>
        </w:rPr>
        <w:t>2001-08-19</w:t>
      </w:r>
      <w:r>
        <w:rPr>
          <w:rFonts w:ascii="TimesNewRoman" w:hAnsi="TimesNewRoman"/>
          <w:szCs w:val="24"/>
        </w:rPr>
        <w:tab/>
      </w:r>
      <w:r>
        <w:rPr>
          <w:rFonts w:ascii="TimesNewRoman" w:hAnsi="TimesNewRoman"/>
          <w:szCs w:val="24"/>
        </w:rPr>
        <w:tab/>
      </w:r>
      <w:r>
        <w:rPr>
          <w:rFonts w:ascii="Signet Roundhand" w:hAnsi="Signet Roundhand"/>
          <w:sz w:val="40"/>
          <w:szCs w:val="24"/>
        </w:rPr>
        <w:t>Scholz</w:t>
      </w:r>
    </w:p>
    <w:p w:rsidR="00D76293" w:rsidRDefault="00D76293">
      <w:pPr>
        <w:pStyle w:val="Dipl-Standard"/>
        <w:rPr>
          <w:rFonts w:ascii="TimesNewRoman" w:hAnsi="TimesNewRoman"/>
          <w:szCs w:val="24"/>
        </w:rPr>
      </w:pPr>
      <w:r>
        <w:rPr>
          <w:rFonts w:ascii="TimesNewRoman" w:hAnsi="TimesNewRoman"/>
          <w:szCs w:val="24"/>
        </w:rPr>
        <w:t>....................................................................................</w:t>
      </w:r>
    </w:p>
    <w:p w:rsidR="00D76293" w:rsidRDefault="00D76293">
      <w:pPr>
        <w:pStyle w:val="Dipl-Standard"/>
      </w:pPr>
      <w:r>
        <w:rPr>
          <w:rFonts w:ascii="TimesNewRoman" w:hAnsi="TimesNewRoman"/>
          <w:szCs w:val="24"/>
        </w:rPr>
        <w:t>Datum</w:t>
      </w:r>
      <w:r>
        <w:rPr>
          <w:rFonts w:ascii="TimesNewRoman" w:hAnsi="TimesNewRoman"/>
          <w:szCs w:val="24"/>
        </w:rPr>
        <w:tab/>
      </w:r>
      <w:r>
        <w:rPr>
          <w:rFonts w:ascii="TimesNewRoman" w:hAnsi="TimesNewRoman"/>
          <w:szCs w:val="24"/>
        </w:rPr>
        <w:tab/>
        <w:t>Unterschrift</w:t>
      </w:r>
    </w:p>
    <w:p w:rsidR="00D76293" w:rsidRDefault="00D76293">
      <w:pPr>
        <w:pStyle w:val="Dipl-Standard"/>
      </w:pPr>
    </w:p>
    <w:p w:rsidR="00D76293" w:rsidRDefault="00D76293">
      <w:pPr>
        <w:pStyle w:val="Dipl-berschrift1"/>
      </w:pPr>
      <w:r>
        <w:br w:type="page"/>
      </w:r>
      <w:r>
        <w:lastRenderedPageBreak/>
        <w:t>Inhalt</w:t>
      </w:r>
      <w:bookmarkEnd w:id="0"/>
      <w:bookmarkEnd w:id="1"/>
    </w:p>
    <w:p w:rsidR="00D76293" w:rsidRDefault="00D76293">
      <w:pPr>
        <w:pStyle w:val="Dipl-Standard"/>
        <w:jc w:val="right"/>
      </w:pPr>
      <w:r>
        <w:t>Seite</w:t>
      </w:r>
    </w:p>
    <w:p w:rsidR="00D76293" w:rsidRDefault="00D76293">
      <w:pPr>
        <w:pStyle w:val="Dipl-Inhalt"/>
      </w:pPr>
      <w:r>
        <w:t>Verzeichnis der Bilder</w:t>
      </w:r>
      <w:r>
        <w:tab/>
        <w:t>11</w:t>
      </w:r>
    </w:p>
    <w:p w:rsidR="00D76293" w:rsidRDefault="00D76293">
      <w:pPr>
        <w:pStyle w:val="Dipl-Inhalt"/>
      </w:pPr>
      <w:r>
        <w:t>Verzeichnis der Tabellen</w:t>
      </w:r>
      <w:r>
        <w:tab/>
        <w:t>12</w:t>
      </w:r>
    </w:p>
    <w:p w:rsidR="00D76293" w:rsidRDefault="00D76293">
      <w:pPr>
        <w:pStyle w:val="Dipl-Inhalt"/>
      </w:pPr>
      <w:r>
        <w:t>Liste der Symbole</w:t>
      </w:r>
      <w:r>
        <w:tab/>
        <w:t>13</w:t>
      </w:r>
    </w:p>
    <w:p w:rsidR="00D76293" w:rsidRDefault="00D76293">
      <w:pPr>
        <w:pStyle w:val="Dipl-Inhalt"/>
      </w:pPr>
      <w:r>
        <w:t>Liste der Abkürzungen</w:t>
      </w:r>
      <w:r>
        <w:tab/>
        <w:t>14</w:t>
      </w:r>
    </w:p>
    <w:p w:rsidR="00D76293" w:rsidRDefault="00D76293">
      <w:pPr>
        <w:pStyle w:val="Dipl-Inhalt"/>
      </w:pPr>
      <w:r>
        <w:t>Verzeichnis der Begriffe und Definitionen</w:t>
      </w:r>
      <w:r>
        <w:tab/>
        <w:t>15</w:t>
      </w:r>
    </w:p>
    <w:p w:rsidR="00D76293" w:rsidRDefault="00D76293">
      <w:pPr>
        <w:pStyle w:val="Dipl-Inhalt"/>
      </w:pPr>
    </w:p>
    <w:p w:rsidR="00D76293" w:rsidRDefault="00D76293">
      <w:pPr>
        <w:pStyle w:val="Dipl-Inhalt"/>
      </w:pPr>
      <w:r>
        <w:rPr>
          <w:b/>
        </w:rPr>
        <w:t>1</w:t>
      </w:r>
      <w:r>
        <w:rPr>
          <w:b/>
        </w:rPr>
        <w:tab/>
        <w:t>Einleitung</w:t>
      </w:r>
      <w:r>
        <w:tab/>
        <w:t>19</w:t>
      </w:r>
    </w:p>
    <w:p w:rsidR="00D76293" w:rsidRDefault="00D76293">
      <w:pPr>
        <w:pStyle w:val="Dipl-Inhalt"/>
      </w:pPr>
      <w:r>
        <w:t>1.1</w:t>
      </w:r>
      <w:r>
        <w:tab/>
        <w:t>Motivation</w:t>
      </w:r>
      <w:r>
        <w:tab/>
        <w:t>19</w:t>
      </w:r>
    </w:p>
    <w:p w:rsidR="00D76293" w:rsidRDefault="00D76293">
      <w:pPr>
        <w:pStyle w:val="Dipl-Inhalt"/>
      </w:pPr>
      <w:r>
        <w:t>1.2</w:t>
      </w:r>
      <w:r>
        <w:tab/>
        <w:t>Begriffsdefinitionen</w:t>
      </w:r>
      <w:r>
        <w:tab/>
        <w:t>19</w:t>
      </w:r>
    </w:p>
    <w:p w:rsidR="00D76293" w:rsidRDefault="00D76293">
      <w:pPr>
        <w:pStyle w:val="Dipl-Inhalt"/>
      </w:pPr>
      <w:r>
        <w:t>1.3</w:t>
      </w:r>
      <w:r>
        <w:tab/>
        <w:t>Ziel der Arbeit</w:t>
      </w:r>
      <w:r>
        <w:tab/>
        <w:t>20</w:t>
      </w:r>
    </w:p>
    <w:p w:rsidR="00D76293" w:rsidRDefault="00D76293">
      <w:pPr>
        <w:pStyle w:val="Dipl-Inhalt"/>
      </w:pPr>
      <w:r>
        <w:t>1.4</w:t>
      </w:r>
      <w:r>
        <w:tab/>
        <w:t>Literaturübersicht</w:t>
      </w:r>
      <w:r>
        <w:tab/>
        <w:t>21</w:t>
      </w:r>
    </w:p>
    <w:p w:rsidR="00D76293" w:rsidRDefault="00D76293">
      <w:pPr>
        <w:pStyle w:val="Dipl-Inhalt"/>
      </w:pPr>
      <w:r>
        <w:t>1.5</w:t>
      </w:r>
      <w:r>
        <w:tab/>
        <w:t>Aufbau der Arbeit</w:t>
      </w:r>
      <w:r>
        <w:tab/>
        <w:t>23</w:t>
      </w:r>
      <w:r>
        <w:tab/>
      </w:r>
    </w:p>
    <w:p w:rsidR="00D76293" w:rsidRDefault="00D76293">
      <w:pPr>
        <w:pStyle w:val="Dipl-Inhalt"/>
      </w:pPr>
    </w:p>
    <w:p w:rsidR="00D76293" w:rsidRDefault="00D76293">
      <w:pPr>
        <w:pStyle w:val="Dipl-Inhalt"/>
      </w:pPr>
      <w:r>
        <w:rPr>
          <w:b/>
        </w:rPr>
        <w:t>2</w:t>
      </w:r>
      <w:r>
        <w:rPr>
          <w:b/>
        </w:rPr>
        <w:tab/>
        <w:t xml:space="preserve">Textverarbeitung am Beispiel von </w:t>
      </w:r>
      <w:r>
        <w:rPr>
          <w:b/>
          <w:i/>
        </w:rPr>
        <w:t>Microsoft Word</w:t>
      </w:r>
      <w:r>
        <w:tab/>
        <w:t>25</w:t>
      </w:r>
    </w:p>
    <w:p w:rsidR="00D76293" w:rsidRDefault="00D76293">
      <w:pPr>
        <w:pStyle w:val="Dipl-Inhalt"/>
      </w:pPr>
      <w:r>
        <w:t>2.1</w:t>
      </w:r>
      <w:r>
        <w:tab/>
        <w:t>Formatvorlagen</w:t>
      </w:r>
      <w:r>
        <w:tab/>
        <w:t>25</w:t>
      </w:r>
    </w:p>
    <w:p w:rsidR="00D76293" w:rsidRDefault="00D76293">
      <w:pPr>
        <w:pStyle w:val="Dipl-Inhalt"/>
      </w:pPr>
      <w:r>
        <w:t>2.2</w:t>
      </w:r>
      <w:r>
        <w:tab/>
        <w:t>Grundlegende Einstellungen im Dokument</w:t>
      </w:r>
      <w:r>
        <w:tab/>
        <w:t>29</w:t>
      </w:r>
    </w:p>
    <w:p w:rsidR="00D76293" w:rsidRDefault="00D76293">
      <w:pPr>
        <w:pStyle w:val="Dipl-Inhalt"/>
      </w:pPr>
      <w:r>
        <w:t>2.3</w:t>
      </w:r>
      <w:r>
        <w:tab/>
        <w:t>Spezielle Formatierungen</w:t>
      </w:r>
      <w:r>
        <w:tab/>
        <w:t>31</w:t>
      </w:r>
    </w:p>
    <w:p w:rsidR="00D76293" w:rsidRDefault="00D76293">
      <w:pPr>
        <w:pStyle w:val="Dipl-Inhalt"/>
      </w:pPr>
      <w:r>
        <w:t>2.4</w:t>
      </w:r>
      <w:r>
        <w:tab/>
        <w:t>Maßnahmen gegen Datenverlust und andere Pannen</w:t>
      </w:r>
      <w:r>
        <w:tab/>
        <w:t>33</w:t>
      </w:r>
    </w:p>
    <w:p w:rsidR="00D76293" w:rsidRDefault="00D76293">
      <w:pPr>
        <w:pStyle w:val="Dipl-Inhalt"/>
      </w:pPr>
    </w:p>
    <w:p w:rsidR="00D76293" w:rsidRDefault="00D76293">
      <w:pPr>
        <w:pStyle w:val="Dipl-Inhalt"/>
      </w:pPr>
      <w:r>
        <w:rPr>
          <w:b/>
        </w:rPr>
        <w:t>3</w:t>
      </w:r>
      <w:r>
        <w:rPr>
          <w:b/>
        </w:rPr>
        <w:tab/>
        <w:t>Die ersten Seiten der Diplomarbeit</w:t>
      </w:r>
      <w:r>
        <w:tab/>
        <w:t>37</w:t>
      </w:r>
    </w:p>
    <w:p w:rsidR="00D76293" w:rsidRDefault="00D76293">
      <w:pPr>
        <w:pStyle w:val="Dipl-Inhalt"/>
      </w:pPr>
      <w:r>
        <w:t>3.1</w:t>
      </w:r>
      <w:r>
        <w:tab/>
        <w:t>Titelblatt</w:t>
      </w:r>
      <w:r>
        <w:tab/>
        <w:t>37</w:t>
      </w:r>
    </w:p>
    <w:p w:rsidR="00D76293" w:rsidRDefault="00D76293">
      <w:pPr>
        <w:pStyle w:val="Dipl-Inhalt"/>
      </w:pPr>
      <w:r>
        <w:t>3.2</w:t>
      </w:r>
      <w:r>
        <w:tab/>
        <w:t>Kurzreferat</w:t>
      </w:r>
      <w:r>
        <w:tab/>
        <w:t>37</w:t>
      </w:r>
    </w:p>
    <w:p w:rsidR="00D76293" w:rsidRDefault="00D76293">
      <w:pPr>
        <w:pStyle w:val="Dipl-Inhalt"/>
      </w:pPr>
      <w:r>
        <w:t>3.3</w:t>
      </w:r>
      <w:r>
        <w:tab/>
        <w:t>Aufgabenstellung und Erklärung</w:t>
      </w:r>
      <w:r>
        <w:tab/>
        <w:t>39</w:t>
      </w:r>
    </w:p>
    <w:p w:rsidR="00D76293" w:rsidRDefault="00D76293">
      <w:pPr>
        <w:pStyle w:val="Dipl-Inhalt"/>
      </w:pPr>
      <w:r>
        <w:t>3.4</w:t>
      </w:r>
      <w:r>
        <w:tab/>
        <w:t>Vorwort</w:t>
      </w:r>
      <w:r>
        <w:tab/>
        <w:t>40</w:t>
      </w:r>
    </w:p>
    <w:p w:rsidR="00D76293" w:rsidRDefault="00D76293">
      <w:pPr>
        <w:pStyle w:val="Dipl-Inhalt"/>
      </w:pPr>
    </w:p>
    <w:p w:rsidR="00D76293" w:rsidRDefault="00D76293">
      <w:pPr>
        <w:pStyle w:val="Dipl-Inhalt"/>
      </w:pPr>
      <w:r>
        <w:rPr>
          <w:b/>
        </w:rPr>
        <w:t>4</w:t>
      </w:r>
      <w:r>
        <w:rPr>
          <w:b/>
        </w:rPr>
        <w:tab/>
        <w:t>Die Verzeichnisse und Listen am Anfang der Diplomarbeit</w:t>
      </w:r>
      <w:r>
        <w:tab/>
        <w:t>41</w:t>
      </w:r>
    </w:p>
    <w:p w:rsidR="00D76293" w:rsidRDefault="00D76293">
      <w:pPr>
        <w:pStyle w:val="Dipl-Inhalt"/>
      </w:pPr>
      <w:r>
        <w:t>4.1</w:t>
      </w:r>
      <w:r>
        <w:tab/>
        <w:t>Inhaltsverzeichnis</w:t>
      </w:r>
      <w:r>
        <w:tab/>
        <w:t>41</w:t>
      </w:r>
    </w:p>
    <w:p w:rsidR="00D76293" w:rsidRDefault="00D76293">
      <w:pPr>
        <w:pStyle w:val="Dipl-Inhalt"/>
      </w:pPr>
      <w:r>
        <w:t>4.2</w:t>
      </w:r>
      <w:r>
        <w:tab/>
        <w:t>Verzeichnis der Bilder und Verzeichnis der Tabellen</w:t>
      </w:r>
      <w:r>
        <w:tab/>
        <w:t>43</w:t>
      </w:r>
    </w:p>
    <w:p w:rsidR="00D76293" w:rsidRDefault="00D76293">
      <w:pPr>
        <w:pStyle w:val="Dipl-Inhalt"/>
      </w:pPr>
      <w:r>
        <w:t>4.3</w:t>
      </w:r>
      <w:r>
        <w:tab/>
        <w:t>Liste der Symbole und Liste der Abkürzungen</w:t>
      </w:r>
      <w:r>
        <w:tab/>
        <w:t>44</w:t>
      </w:r>
    </w:p>
    <w:p w:rsidR="00D76293" w:rsidRDefault="00D76293">
      <w:pPr>
        <w:pStyle w:val="Dipl-Inhalt"/>
      </w:pPr>
      <w:r>
        <w:t>4.4</w:t>
      </w:r>
      <w:r>
        <w:tab/>
        <w:t>Verzeichnis der Begriffe und Definitionen</w:t>
      </w:r>
      <w:r>
        <w:tab/>
        <w:t>44</w:t>
      </w:r>
    </w:p>
    <w:p w:rsidR="00D76293" w:rsidRDefault="00D76293">
      <w:pPr>
        <w:pStyle w:val="Dipl-Inhalt"/>
      </w:pPr>
      <w:r>
        <w:br w:type="page"/>
      </w:r>
      <w:r>
        <w:rPr>
          <w:b/>
        </w:rPr>
        <w:lastRenderedPageBreak/>
        <w:t>5</w:t>
      </w:r>
      <w:r>
        <w:rPr>
          <w:b/>
        </w:rPr>
        <w:tab/>
        <w:t>Die Textabschnitte und der Anhang</w:t>
      </w:r>
      <w:r>
        <w:tab/>
        <w:t>45</w:t>
      </w:r>
    </w:p>
    <w:p w:rsidR="00D76293" w:rsidRDefault="00D76293">
      <w:pPr>
        <w:pStyle w:val="Dipl-Inhalt"/>
      </w:pPr>
      <w:r>
        <w:t>5.1</w:t>
      </w:r>
      <w:r>
        <w:tab/>
        <w:t>Einleitung</w:t>
      </w:r>
      <w:r>
        <w:tab/>
        <w:t>45</w:t>
      </w:r>
    </w:p>
    <w:p w:rsidR="00D76293" w:rsidRDefault="00D76293">
      <w:pPr>
        <w:pStyle w:val="Dipl-Inhalt"/>
      </w:pPr>
      <w:r>
        <w:t>5.2</w:t>
      </w:r>
      <w:r>
        <w:tab/>
        <w:t>Hauptteil</w:t>
      </w:r>
      <w:r>
        <w:tab/>
        <w:t>46</w:t>
      </w:r>
    </w:p>
    <w:p w:rsidR="00D76293" w:rsidRDefault="00D76293">
      <w:pPr>
        <w:pStyle w:val="Dipl-Inhalt"/>
      </w:pPr>
      <w:r>
        <w:t>5.3</w:t>
      </w:r>
      <w:r>
        <w:tab/>
        <w:t>Zusammenfassung</w:t>
      </w:r>
      <w:r>
        <w:tab/>
        <w:t>47</w:t>
      </w:r>
    </w:p>
    <w:p w:rsidR="00D76293" w:rsidRDefault="00D76293">
      <w:pPr>
        <w:pStyle w:val="Dipl-Inhalt"/>
      </w:pPr>
      <w:r>
        <w:t>5.4</w:t>
      </w:r>
      <w:r>
        <w:tab/>
        <w:t>Schlussbemerkung</w:t>
      </w:r>
      <w:r>
        <w:tab/>
        <w:t>48</w:t>
      </w:r>
    </w:p>
    <w:p w:rsidR="00D76293" w:rsidRDefault="00D76293">
      <w:pPr>
        <w:pStyle w:val="Dipl-Inhalt"/>
      </w:pPr>
      <w:r>
        <w:t>5.5</w:t>
      </w:r>
      <w:r>
        <w:tab/>
        <w:t>Anhang</w:t>
      </w:r>
      <w:r>
        <w:tab/>
        <w:t>48</w:t>
      </w:r>
    </w:p>
    <w:p w:rsidR="00D76293" w:rsidRDefault="00D76293">
      <w:pPr>
        <w:pStyle w:val="Dipl-Inhalt"/>
      </w:pPr>
      <w:r>
        <w:t>5.6</w:t>
      </w:r>
      <w:r>
        <w:tab/>
        <w:t>Register</w:t>
      </w:r>
      <w:r>
        <w:tab/>
        <w:t>48</w:t>
      </w:r>
    </w:p>
    <w:p w:rsidR="00D76293" w:rsidRDefault="00D76293">
      <w:pPr>
        <w:pStyle w:val="Dipl-Inhalt"/>
      </w:pPr>
    </w:p>
    <w:p w:rsidR="00D76293" w:rsidRDefault="00D76293">
      <w:pPr>
        <w:pStyle w:val="Dipl-Inhalt"/>
      </w:pPr>
      <w:r>
        <w:rPr>
          <w:b/>
        </w:rPr>
        <w:t>6</w:t>
      </w:r>
      <w:r>
        <w:rPr>
          <w:b/>
        </w:rPr>
        <w:tab/>
        <w:t>Quelle, Zitat, Einordnungsformel und Literaturverzeichnis</w:t>
      </w:r>
      <w:r>
        <w:tab/>
        <w:t>51</w:t>
      </w:r>
    </w:p>
    <w:p w:rsidR="00D76293" w:rsidRDefault="00D76293">
      <w:pPr>
        <w:pStyle w:val="Dipl-Inhalt"/>
      </w:pPr>
      <w:r>
        <w:t>6.1</w:t>
      </w:r>
      <w:r>
        <w:tab/>
        <w:t>Klassifizierung wissenschaftlicher Quellen</w:t>
      </w:r>
      <w:r>
        <w:tab/>
        <w:t>51</w:t>
      </w:r>
    </w:p>
    <w:p w:rsidR="00D76293" w:rsidRDefault="00D76293">
      <w:pPr>
        <w:pStyle w:val="Dipl-Inhalt"/>
      </w:pPr>
      <w:r>
        <w:t>6.2</w:t>
      </w:r>
      <w:r>
        <w:tab/>
        <w:t>Wissenschaftlich korrektes Zitieren</w:t>
      </w:r>
      <w:r>
        <w:tab/>
        <w:t>52</w:t>
      </w:r>
    </w:p>
    <w:p w:rsidR="00D76293" w:rsidRDefault="00D76293">
      <w:pPr>
        <w:pStyle w:val="Dipl-Inhalt"/>
      </w:pPr>
      <w:r>
        <w:t>6.3</w:t>
      </w:r>
      <w:r>
        <w:tab/>
        <w:t>Verweisen mit Hilfe der Einordnungsformel</w:t>
      </w:r>
      <w:r>
        <w:tab/>
        <w:t>54</w:t>
      </w:r>
    </w:p>
    <w:p w:rsidR="00D76293" w:rsidRDefault="00D76293">
      <w:pPr>
        <w:pStyle w:val="Dipl-Inhalt"/>
      </w:pPr>
      <w:r>
        <w:t>6.4</w:t>
      </w:r>
      <w:r>
        <w:tab/>
        <w:t>Normgerechtes Erstellen des Literaturverzeichnisses</w:t>
      </w:r>
      <w:r>
        <w:tab/>
        <w:t>57</w:t>
      </w:r>
    </w:p>
    <w:p w:rsidR="00D76293" w:rsidRDefault="00D76293">
      <w:pPr>
        <w:pStyle w:val="Dipl-Inhalt"/>
      </w:pPr>
      <w:r>
        <w:t>6.4.1</w:t>
      </w:r>
      <w:r>
        <w:tab/>
        <w:t>Quellenangaben zu selbstständig erschienenen bibliographischen Einheiten</w:t>
      </w:r>
      <w:r>
        <w:tab/>
        <w:t>59</w:t>
      </w:r>
    </w:p>
    <w:p w:rsidR="00D76293" w:rsidRDefault="00D76293">
      <w:pPr>
        <w:pStyle w:val="Dipl-Inhalt"/>
      </w:pPr>
      <w:r>
        <w:t>6.4.2</w:t>
      </w:r>
      <w:r>
        <w:tab/>
        <w:t>Quellenangaben zu unselbstständig erschienenen bibliographischen Einheiten</w:t>
      </w:r>
      <w:r>
        <w:tab/>
        <w:t>61</w:t>
      </w:r>
    </w:p>
    <w:p w:rsidR="00D76293" w:rsidRDefault="00D76293">
      <w:pPr>
        <w:pStyle w:val="Dipl-Inhalt"/>
      </w:pPr>
      <w:r>
        <w:t>6.4.3</w:t>
      </w:r>
      <w:r>
        <w:tab/>
        <w:t>Sonstige Quellenangaben</w:t>
      </w:r>
      <w:r>
        <w:tab/>
        <w:t>62</w:t>
      </w:r>
    </w:p>
    <w:p w:rsidR="00D76293" w:rsidRDefault="00D76293">
      <w:pPr>
        <w:pStyle w:val="Dipl-Inhalt"/>
      </w:pPr>
    </w:p>
    <w:p w:rsidR="00D76293" w:rsidRDefault="00D76293">
      <w:pPr>
        <w:pStyle w:val="Dipl-Inhalt"/>
      </w:pPr>
      <w:r>
        <w:rPr>
          <w:b/>
        </w:rPr>
        <w:t>7</w:t>
      </w:r>
      <w:r>
        <w:rPr>
          <w:b/>
        </w:rPr>
        <w:tab/>
        <w:t>Die Gestaltung einzelner Elemente der Diplomarbeit</w:t>
      </w:r>
      <w:r>
        <w:tab/>
        <w:t>65</w:t>
      </w:r>
    </w:p>
    <w:p w:rsidR="00D76293" w:rsidRDefault="00D76293">
      <w:pPr>
        <w:pStyle w:val="Dipl-Inhalt"/>
      </w:pPr>
      <w:r>
        <w:t>7.1</w:t>
      </w:r>
      <w:r>
        <w:tab/>
        <w:t>Abschnitte</w:t>
      </w:r>
      <w:r>
        <w:tab/>
        <w:t>65</w:t>
      </w:r>
    </w:p>
    <w:p w:rsidR="00D76293" w:rsidRDefault="00D76293">
      <w:pPr>
        <w:pStyle w:val="Dipl-Inhalt"/>
      </w:pPr>
      <w:r>
        <w:t>7.2</w:t>
      </w:r>
      <w:r>
        <w:tab/>
        <w:t>Absätze</w:t>
      </w:r>
      <w:r>
        <w:tab/>
        <w:t>66</w:t>
      </w:r>
    </w:p>
    <w:p w:rsidR="00D76293" w:rsidRDefault="00D76293">
      <w:pPr>
        <w:pStyle w:val="Dipl-Inhalt"/>
      </w:pPr>
      <w:r>
        <w:t>7.3</w:t>
      </w:r>
      <w:r>
        <w:tab/>
        <w:t>Aufzählungen</w:t>
      </w:r>
      <w:r>
        <w:tab/>
        <w:t>69</w:t>
      </w:r>
    </w:p>
    <w:p w:rsidR="00D76293" w:rsidRDefault="00D76293">
      <w:pPr>
        <w:pStyle w:val="Dipl-Inhalt"/>
      </w:pPr>
      <w:r>
        <w:t>7.4</w:t>
      </w:r>
      <w:r>
        <w:tab/>
        <w:t>Fußnoten</w:t>
      </w:r>
      <w:r>
        <w:tab/>
        <w:t>70</w:t>
      </w:r>
    </w:p>
    <w:p w:rsidR="00D76293" w:rsidRDefault="00D76293">
      <w:pPr>
        <w:pStyle w:val="Dipl-Inhalt"/>
      </w:pPr>
      <w:r>
        <w:t>7.5</w:t>
      </w:r>
      <w:r>
        <w:tab/>
        <w:t>Tabellen</w:t>
      </w:r>
      <w:r>
        <w:tab/>
        <w:t>71</w:t>
      </w:r>
    </w:p>
    <w:p w:rsidR="00D76293" w:rsidRDefault="00D76293">
      <w:pPr>
        <w:pStyle w:val="Dipl-Inhalt"/>
      </w:pPr>
      <w:r>
        <w:t>7.6</w:t>
      </w:r>
      <w:r>
        <w:tab/>
        <w:t>Formeln</w:t>
      </w:r>
      <w:r>
        <w:tab/>
        <w:t>74</w:t>
      </w:r>
    </w:p>
    <w:p w:rsidR="00D76293" w:rsidRDefault="00D76293">
      <w:pPr>
        <w:pStyle w:val="Dipl-Inhalt"/>
      </w:pPr>
      <w:r>
        <w:t>7.7</w:t>
      </w:r>
      <w:r>
        <w:tab/>
        <w:t>Bilder</w:t>
      </w:r>
      <w:r>
        <w:tab/>
        <w:t>80</w:t>
      </w:r>
    </w:p>
    <w:p w:rsidR="00D76293" w:rsidRDefault="00D76293">
      <w:pPr>
        <w:pStyle w:val="Dipl-Inhalt"/>
      </w:pPr>
    </w:p>
    <w:p w:rsidR="00D76293" w:rsidRDefault="00D76293">
      <w:pPr>
        <w:pStyle w:val="Dipl-Inhalt"/>
      </w:pPr>
      <w:r>
        <w:rPr>
          <w:b/>
        </w:rPr>
        <w:t>8</w:t>
      </w:r>
      <w:r>
        <w:rPr>
          <w:b/>
        </w:rPr>
        <w:tab/>
        <w:t>Der wissenschaftliche Schreibstil</w:t>
      </w:r>
      <w:r>
        <w:tab/>
        <w:t>85</w:t>
      </w:r>
    </w:p>
    <w:p w:rsidR="00D76293" w:rsidRDefault="00D76293">
      <w:pPr>
        <w:pStyle w:val="Dipl-Inhalt"/>
        <w:rPr>
          <w:b/>
        </w:rPr>
      </w:pPr>
    </w:p>
    <w:p w:rsidR="00D76293" w:rsidRDefault="00D76293">
      <w:pPr>
        <w:pStyle w:val="Dipl-Inhalt"/>
      </w:pPr>
      <w:r>
        <w:rPr>
          <w:b/>
        </w:rPr>
        <w:t>9</w:t>
      </w:r>
      <w:r>
        <w:rPr>
          <w:b/>
        </w:rPr>
        <w:tab/>
        <w:t>Zusammenfassung</w:t>
      </w:r>
      <w:r>
        <w:tab/>
        <w:t>89</w:t>
      </w:r>
    </w:p>
    <w:p w:rsidR="00D76293" w:rsidRDefault="00D76293">
      <w:pPr>
        <w:pStyle w:val="Dipl-Inhalt"/>
      </w:pPr>
    </w:p>
    <w:p w:rsidR="00D76293" w:rsidRDefault="00D76293">
      <w:pPr>
        <w:pStyle w:val="Dipl-Inhalt"/>
      </w:pPr>
      <w:r>
        <w:rPr>
          <w:b/>
        </w:rPr>
        <w:t>10</w:t>
      </w:r>
      <w:r>
        <w:rPr>
          <w:b/>
        </w:rPr>
        <w:tab/>
        <w:t>Schlussbemerkung</w:t>
      </w:r>
      <w:r>
        <w:tab/>
        <w:t>91</w:t>
      </w:r>
    </w:p>
    <w:p w:rsidR="00D76293" w:rsidRDefault="00D76293">
      <w:pPr>
        <w:pStyle w:val="Dipl-Inhalt"/>
        <w:rPr>
          <w:b/>
        </w:rPr>
      </w:pPr>
    </w:p>
    <w:p w:rsidR="00D76293" w:rsidRDefault="00D76293">
      <w:pPr>
        <w:pStyle w:val="Dipl-Inhalt"/>
      </w:pPr>
      <w:r>
        <w:rPr>
          <w:b/>
        </w:rPr>
        <w:t>Literaturverzeichnis</w:t>
      </w:r>
      <w:r>
        <w:tab/>
        <w:t>93</w:t>
      </w:r>
    </w:p>
    <w:p w:rsidR="00D76293" w:rsidRDefault="00D76293">
      <w:pPr>
        <w:pStyle w:val="Dipl-Inhalt"/>
      </w:pPr>
      <w:r>
        <w:br w:type="page"/>
      </w:r>
      <w:r>
        <w:rPr>
          <w:b/>
        </w:rPr>
        <w:lastRenderedPageBreak/>
        <w:t>Anhang A</w:t>
      </w:r>
      <w:r w:rsidR="005458FC">
        <w:rPr>
          <w:b/>
        </w:rPr>
        <w:tab/>
        <w:t>– </w:t>
      </w:r>
      <w:r>
        <w:rPr>
          <w:b/>
        </w:rPr>
        <w:t>Empfehlenswerte Formatierungsparameter für Diplomarbeiten</w:t>
      </w:r>
      <w:r>
        <w:tab/>
        <w:t>97</w:t>
      </w:r>
    </w:p>
    <w:p w:rsidR="00D76293" w:rsidRDefault="00D76293">
      <w:pPr>
        <w:pStyle w:val="Dipl-Inhalt"/>
        <w:rPr>
          <w:sz w:val="16"/>
        </w:rPr>
      </w:pPr>
      <w:r>
        <w:rPr>
          <w:sz w:val="22"/>
        </w:rPr>
        <w:t xml:space="preserve"> </w:t>
      </w:r>
    </w:p>
    <w:p w:rsidR="00D76293" w:rsidRDefault="00D76293">
      <w:pPr>
        <w:pStyle w:val="Dipl-Inhalt"/>
      </w:pPr>
      <w:r>
        <w:rPr>
          <w:b/>
        </w:rPr>
        <w:t>Anhang B</w:t>
      </w:r>
      <w:r w:rsidR="005458FC">
        <w:rPr>
          <w:b/>
        </w:rPr>
        <w:tab/>
      </w:r>
      <w:r w:rsidR="005458FC" w:rsidRPr="005458FC">
        <w:rPr>
          <w:b/>
        </w:rPr>
        <w:t>– </w:t>
      </w:r>
      <w:r>
        <w:rPr>
          <w:b/>
        </w:rPr>
        <w:t>Hinweise zur effektiven Nutzung des Microsoft-Formel-Editors</w:t>
      </w:r>
      <w:r>
        <w:tab/>
        <w:t>99</w:t>
      </w:r>
    </w:p>
    <w:p w:rsidR="00D76293" w:rsidRDefault="00D76293">
      <w:pPr>
        <w:pStyle w:val="Dipl-Inhalt"/>
      </w:pPr>
      <w:r>
        <w:t>B.1</w:t>
      </w:r>
      <w:r>
        <w:tab/>
        <w:t>Symbole und Vorlagen</w:t>
      </w:r>
      <w:r>
        <w:tab/>
        <w:t>100</w:t>
      </w:r>
    </w:p>
    <w:p w:rsidR="00D76293" w:rsidRDefault="00D76293">
      <w:pPr>
        <w:pStyle w:val="Dipl-Inhalt"/>
      </w:pPr>
      <w:r>
        <w:t>B.2</w:t>
      </w:r>
      <w:r>
        <w:tab/>
        <w:t>Tastenkombinationen zum effektiven Arbeiten mit der Formeleditor-Leiste</w:t>
      </w:r>
      <w:r>
        <w:tab/>
        <w:t>101</w:t>
      </w:r>
    </w:p>
    <w:p w:rsidR="00D76293" w:rsidRDefault="00D76293">
      <w:pPr>
        <w:pStyle w:val="Dipl-Inhalt"/>
      </w:pPr>
      <w:r>
        <w:t>B.3</w:t>
      </w:r>
      <w:r>
        <w:tab/>
        <w:t>Formatvorlagen und Schriftarten</w:t>
      </w:r>
      <w:r>
        <w:tab/>
        <w:t>101</w:t>
      </w:r>
    </w:p>
    <w:p w:rsidR="00D76293" w:rsidRDefault="00D76293">
      <w:pPr>
        <w:pStyle w:val="Dipl-Inhalt"/>
      </w:pPr>
      <w:r>
        <w:t>B.4</w:t>
      </w:r>
      <w:r>
        <w:tab/>
        <w:t>Tastenkombinationen zum effektiven Arbeiten mit Formatvorlagen</w:t>
      </w:r>
      <w:r>
        <w:tab/>
        <w:t>104</w:t>
      </w:r>
    </w:p>
    <w:p w:rsidR="00D76293" w:rsidRDefault="00D76293">
      <w:pPr>
        <w:pStyle w:val="Dipl-Inhalt"/>
      </w:pPr>
      <w:r>
        <w:t>B.5</w:t>
      </w:r>
      <w:r>
        <w:tab/>
        <w:t>Tastenkombinationen zum effektiven Einfügen von Vorlagen</w:t>
      </w:r>
      <w:r>
        <w:tab/>
        <w:t>104</w:t>
      </w:r>
    </w:p>
    <w:p w:rsidR="00D76293" w:rsidRDefault="00D76293">
      <w:pPr>
        <w:pStyle w:val="Dipl-Inhalt"/>
        <w:rPr>
          <w:sz w:val="16"/>
        </w:rPr>
      </w:pPr>
      <w:r>
        <w:rPr>
          <w:sz w:val="16"/>
        </w:rPr>
        <w:t xml:space="preserve"> </w:t>
      </w:r>
    </w:p>
    <w:p w:rsidR="00D76293" w:rsidRDefault="00D76293">
      <w:pPr>
        <w:pStyle w:val="Dipl-Inhalt"/>
      </w:pPr>
      <w:r>
        <w:rPr>
          <w:b/>
        </w:rPr>
        <w:t>Anhang C</w:t>
      </w:r>
      <w:r w:rsidR="005458FC">
        <w:rPr>
          <w:b/>
        </w:rPr>
        <w:tab/>
      </w:r>
      <w:r w:rsidR="005458FC" w:rsidRPr="005458FC">
        <w:rPr>
          <w:b/>
        </w:rPr>
        <w:t>– </w:t>
      </w:r>
      <w:r>
        <w:rPr>
          <w:b/>
        </w:rPr>
        <w:t>Titelblatt, Deckel und Dokumentationsblatt eines Forschungsberichtes</w:t>
      </w:r>
      <w:r>
        <w:tab/>
        <w:t>105</w:t>
      </w:r>
    </w:p>
    <w:p w:rsidR="00D76293" w:rsidRDefault="00D76293">
      <w:pPr>
        <w:pStyle w:val="Dipl-Inhalt"/>
        <w:rPr>
          <w:sz w:val="16"/>
        </w:rPr>
      </w:pPr>
      <w:r>
        <w:rPr>
          <w:sz w:val="16"/>
        </w:rPr>
        <w:t xml:space="preserve"> </w:t>
      </w:r>
    </w:p>
    <w:p w:rsidR="00D76293" w:rsidRDefault="00D76293">
      <w:pPr>
        <w:pStyle w:val="Dipl-Inhalt"/>
        <w:ind w:left="1134" w:hanging="1134"/>
      </w:pPr>
      <w:r>
        <w:rPr>
          <w:b/>
        </w:rPr>
        <w:t>Anhang D</w:t>
      </w:r>
      <w:r w:rsidR="005458FC">
        <w:rPr>
          <w:b/>
        </w:rPr>
        <w:tab/>
      </w:r>
      <w:r w:rsidR="005458FC" w:rsidRPr="005458FC">
        <w:rPr>
          <w:b/>
        </w:rPr>
        <w:t>– </w:t>
      </w:r>
      <w:r>
        <w:rPr>
          <w:b/>
        </w:rPr>
        <w:t>DIN-Normen über Formelzeichen spezieller Fachgebiete</w:t>
      </w:r>
      <w:r>
        <w:tab/>
        <w:t>107</w:t>
      </w:r>
    </w:p>
    <w:p w:rsidR="00D76293" w:rsidRDefault="00D76293">
      <w:pPr>
        <w:pStyle w:val="Dipl-Inhalt"/>
        <w:ind w:left="1134" w:hanging="1134"/>
        <w:rPr>
          <w:sz w:val="16"/>
        </w:rPr>
      </w:pPr>
      <w:r>
        <w:rPr>
          <w:sz w:val="16"/>
        </w:rPr>
        <w:t xml:space="preserve"> </w:t>
      </w:r>
    </w:p>
    <w:p w:rsidR="00D76293" w:rsidRDefault="00D76293">
      <w:pPr>
        <w:pStyle w:val="Dipl-Inhalt"/>
        <w:ind w:left="1134" w:hanging="1134"/>
      </w:pPr>
      <w:r>
        <w:rPr>
          <w:b/>
        </w:rPr>
        <w:t>Anhang E</w:t>
      </w:r>
      <w:r w:rsidR="005458FC">
        <w:rPr>
          <w:b/>
        </w:rPr>
        <w:tab/>
      </w:r>
      <w:r w:rsidR="005458FC" w:rsidRPr="005458FC">
        <w:rPr>
          <w:b/>
        </w:rPr>
        <w:t>– </w:t>
      </w:r>
      <w:r>
        <w:rPr>
          <w:b/>
        </w:rPr>
        <w:t>Programm-Kommentierung und Software-Dokumentation</w:t>
      </w:r>
      <w:r>
        <w:tab/>
        <w:t>109</w:t>
      </w:r>
    </w:p>
    <w:p w:rsidR="00D76293" w:rsidRDefault="00D76293">
      <w:pPr>
        <w:pStyle w:val="Dipl-Inhalt"/>
      </w:pPr>
      <w:r>
        <w:t>E.1</w:t>
      </w:r>
      <w:r>
        <w:tab/>
        <w:t>Programm-Kommentierung am Beispiel von ANSI C</w:t>
      </w:r>
      <w:r>
        <w:tab/>
        <w:t>109</w:t>
      </w:r>
    </w:p>
    <w:p w:rsidR="00D76293" w:rsidRDefault="00D76293">
      <w:pPr>
        <w:pStyle w:val="Dipl-Inhalt"/>
      </w:pPr>
      <w:r>
        <w:t>E.2</w:t>
      </w:r>
      <w:r>
        <w:tab/>
        <w:t>Software-Dokumentation in Anlehnung an DIN 66 230</w:t>
      </w:r>
      <w:r>
        <w:tab/>
        <w:t>111</w:t>
      </w:r>
    </w:p>
    <w:p w:rsidR="00D76293" w:rsidRDefault="00D76293">
      <w:pPr>
        <w:pStyle w:val="Dipl-berschrift1"/>
        <w:ind w:left="0" w:firstLine="0"/>
      </w:pPr>
      <w:bookmarkStart w:id="4" w:name="_Toc491721825"/>
      <w:bookmarkStart w:id="5" w:name="_Toc491897792"/>
      <w:r>
        <w:br w:type="page"/>
      </w:r>
      <w:r>
        <w:lastRenderedPageBreak/>
        <w:t>Verzeichnis der Bilder</w:t>
      </w:r>
      <w:bookmarkEnd w:id="4"/>
      <w:bookmarkEnd w:id="5"/>
    </w:p>
    <w:p w:rsidR="00D76293" w:rsidRDefault="00D76293">
      <w:pPr>
        <w:pStyle w:val="Dipl-Inhalt"/>
      </w:pPr>
    </w:p>
    <w:p w:rsidR="00D76293" w:rsidRDefault="00D76293">
      <w:pPr>
        <w:pStyle w:val="Dipl-Inhalt"/>
      </w:pPr>
      <w:r>
        <w:rPr>
          <w:b/>
        </w:rPr>
        <w:t>Bild 2.1</w:t>
      </w:r>
      <w:r>
        <w:tab/>
        <w:t>Aufrufen der Dialogbox zum Zuweisen, Bearbeiten, Erzeugen</w:t>
      </w:r>
    </w:p>
    <w:p w:rsidR="00D76293" w:rsidRDefault="00D76293">
      <w:pPr>
        <w:pStyle w:val="Dipl-Inhalt"/>
      </w:pPr>
      <w:r>
        <w:tab/>
        <w:t>und Verwalten von Formatvorlagen</w:t>
      </w:r>
      <w:r>
        <w:tab/>
        <w:t>26</w:t>
      </w:r>
    </w:p>
    <w:p w:rsidR="00D76293" w:rsidRDefault="00D76293">
      <w:pPr>
        <w:pStyle w:val="Dipl-Inhalt"/>
      </w:pPr>
      <w:r>
        <w:rPr>
          <w:b/>
        </w:rPr>
        <w:t>Bild 2.2</w:t>
      </w:r>
      <w:r>
        <w:tab/>
        <w:t>Dialogbox zum Zuweisen, Bearbeiten, Erzeugen</w:t>
      </w:r>
    </w:p>
    <w:p w:rsidR="00D76293" w:rsidRDefault="00D76293">
      <w:pPr>
        <w:pStyle w:val="Dipl-Inhalt"/>
      </w:pPr>
      <w:r>
        <w:tab/>
        <w:t>und Verwalten von Formatvorlagen</w:t>
      </w:r>
      <w:r>
        <w:tab/>
        <w:t>26</w:t>
      </w:r>
    </w:p>
    <w:p w:rsidR="00D76293" w:rsidRDefault="00D76293">
      <w:pPr>
        <w:pStyle w:val="Dipl-Inhalt"/>
      </w:pPr>
      <w:r>
        <w:rPr>
          <w:b/>
        </w:rPr>
        <w:t>Bild 2.3</w:t>
      </w:r>
      <w:r>
        <w:tab/>
        <w:t>Zuweisen einer Formatvorlage mit Hilfe der Symbolleiste</w:t>
      </w:r>
      <w:r>
        <w:tab/>
        <w:t>27</w:t>
      </w:r>
    </w:p>
    <w:p w:rsidR="00D76293" w:rsidRDefault="00D76293">
      <w:pPr>
        <w:pStyle w:val="Dipl-Inhalt"/>
      </w:pPr>
      <w:r>
        <w:rPr>
          <w:b/>
        </w:rPr>
        <w:t>Bild 2.4</w:t>
      </w:r>
      <w:r>
        <w:tab/>
        <w:t>Dialogbox: Formatvorlage bearbeiten</w:t>
      </w:r>
      <w:r>
        <w:tab/>
        <w:t>28</w:t>
      </w:r>
    </w:p>
    <w:p w:rsidR="00D76293" w:rsidRDefault="00D76293">
      <w:pPr>
        <w:pStyle w:val="Dipl-Inhalt"/>
      </w:pPr>
      <w:r>
        <w:rPr>
          <w:b/>
        </w:rPr>
        <w:t>Bild 2.5</w:t>
      </w:r>
      <w:r>
        <w:tab/>
        <w:t>Dokument mit einseitigem Ausdruck</w:t>
      </w:r>
      <w:r>
        <w:tab/>
        <w:t>29</w:t>
      </w:r>
    </w:p>
    <w:p w:rsidR="00D76293" w:rsidRDefault="00D76293">
      <w:pPr>
        <w:pStyle w:val="Dipl-Inhalt"/>
      </w:pPr>
      <w:r>
        <w:rPr>
          <w:b/>
        </w:rPr>
        <w:t>Bild 2.6</w:t>
      </w:r>
      <w:r>
        <w:tab/>
        <w:t>Mögliche Einstellung der Seitenränder für Diplomarbeiten</w:t>
      </w:r>
      <w:r>
        <w:tab/>
        <w:t>30</w:t>
      </w:r>
    </w:p>
    <w:p w:rsidR="00D76293" w:rsidRDefault="00D76293">
      <w:pPr>
        <w:pStyle w:val="Dipl-Inhalt"/>
      </w:pPr>
      <w:r>
        <w:rPr>
          <w:b/>
        </w:rPr>
        <w:t>Bild 2.7</w:t>
      </w:r>
      <w:r>
        <w:tab/>
        <w:t>Dialogbox zur Positionierung und Ausrichtung der Seitenzahl</w:t>
      </w:r>
      <w:r>
        <w:tab/>
        <w:t>30</w:t>
      </w:r>
    </w:p>
    <w:p w:rsidR="00D76293" w:rsidRDefault="00D76293">
      <w:pPr>
        <w:pStyle w:val="Dipl-Inhalt"/>
      </w:pPr>
      <w:r>
        <w:rPr>
          <w:b/>
        </w:rPr>
        <w:t>Bild 2.8</w:t>
      </w:r>
      <w:r>
        <w:tab/>
        <w:t>Auswahl einer Sprache und Aktivierung der Silbentrennung</w:t>
      </w:r>
      <w:r>
        <w:tab/>
        <w:t>31</w:t>
      </w:r>
    </w:p>
    <w:p w:rsidR="00D76293" w:rsidRDefault="00D76293">
      <w:pPr>
        <w:pStyle w:val="Dipl-Inhalt"/>
      </w:pPr>
      <w:r>
        <w:rPr>
          <w:b/>
        </w:rPr>
        <w:t>Bild 2.9</w:t>
      </w:r>
      <w:r>
        <w:tab/>
        <w:t>Formatierung eines Textes in "Kapitälchen"</w:t>
      </w:r>
      <w:r>
        <w:tab/>
        <w:t>32</w:t>
      </w:r>
    </w:p>
    <w:p w:rsidR="00D76293" w:rsidRDefault="00D76293">
      <w:pPr>
        <w:pStyle w:val="Dipl-Inhalt"/>
      </w:pPr>
      <w:r>
        <w:rPr>
          <w:b/>
        </w:rPr>
        <w:t>Bild 2.10</w:t>
      </w:r>
      <w:r>
        <w:tab/>
        <w:t>Arbeiten mit Änderungen: hervorheben, akzeptieren oder ablehnen</w:t>
      </w:r>
      <w:r>
        <w:tab/>
        <w:t>33</w:t>
      </w:r>
    </w:p>
    <w:p w:rsidR="00D76293" w:rsidRDefault="00D76293">
      <w:pPr>
        <w:pStyle w:val="Dipl-Inhalt"/>
      </w:pPr>
      <w:r>
        <w:rPr>
          <w:b/>
        </w:rPr>
        <w:t>Bild 2.11</w:t>
      </w:r>
      <w:r>
        <w:tab/>
        <w:t>Automatische Speicherung gegen Datenverlust</w:t>
      </w:r>
      <w:r>
        <w:tab/>
        <w:t>34</w:t>
      </w:r>
    </w:p>
    <w:p w:rsidR="00D76293" w:rsidRDefault="00D76293">
      <w:pPr>
        <w:pStyle w:val="Dipl-Inhalt"/>
      </w:pPr>
      <w:r>
        <w:rPr>
          <w:b/>
        </w:rPr>
        <w:t>Bild 7.1</w:t>
      </w:r>
      <w:r>
        <w:tab/>
        <w:t>Beispiel für ein gerastertes Foto (Forschungsflugzeug AD-1)</w:t>
      </w:r>
      <w:r>
        <w:tab/>
        <w:t>81</w:t>
      </w:r>
    </w:p>
    <w:p w:rsidR="00D76293" w:rsidRDefault="00D76293">
      <w:pPr>
        <w:pStyle w:val="Dipl-Inhalt"/>
        <w:rPr>
          <w:sz w:val="8"/>
        </w:rPr>
      </w:pPr>
      <w:r>
        <w:rPr>
          <w:b/>
        </w:rPr>
        <w:t>Bild 7.2</w:t>
      </w:r>
      <w:r>
        <w:tab/>
        <w:t>"Der horizontale Wurf" als Beispiel für ein Diagramm, gestaltet nach DIN 461</w:t>
      </w:r>
      <w:r>
        <w:tab/>
        <w:t>84</w:t>
      </w:r>
    </w:p>
    <w:p w:rsidR="00D76293" w:rsidRDefault="00D76293">
      <w:pPr>
        <w:pStyle w:val="Dipl-Inhalt"/>
      </w:pPr>
      <w:r>
        <w:rPr>
          <w:b/>
        </w:rPr>
        <w:t>Bild B.1</w:t>
      </w:r>
      <w:r>
        <w:tab/>
        <w:t>Aufruf des Microsoft Formel-Editors</w:t>
      </w:r>
      <w:r>
        <w:tab/>
        <w:t>99</w:t>
      </w:r>
    </w:p>
    <w:p w:rsidR="00D76293" w:rsidRDefault="00D76293">
      <w:pPr>
        <w:pStyle w:val="Dipl-Inhalt"/>
      </w:pPr>
      <w:r>
        <w:rPr>
          <w:b/>
        </w:rPr>
        <w:t>Bild B.2</w:t>
      </w:r>
      <w:r>
        <w:tab/>
        <w:t>Die Formeleditor-Leiste</w:t>
      </w:r>
      <w:r>
        <w:tab/>
        <w:t>100</w:t>
      </w:r>
    </w:p>
    <w:p w:rsidR="00D76293" w:rsidRDefault="00D76293">
      <w:pPr>
        <w:pStyle w:val="Dipl-Inhalt"/>
      </w:pPr>
      <w:r>
        <w:rPr>
          <w:b/>
        </w:rPr>
        <w:t>Bild B.3</w:t>
      </w:r>
      <w:r>
        <w:tab/>
        <w:t>Die Formeleditor-Leiste mit einer geöffneten Vorlagen-Palette</w:t>
      </w:r>
      <w:r>
        <w:tab/>
        <w:t>100</w:t>
      </w:r>
    </w:p>
    <w:p w:rsidR="00D76293" w:rsidRDefault="00D76293">
      <w:pPr>
        <w:pStyle w:val="Dipl-Inhalt"/>
      </w:pPr>
      <w:r>
        <w:rPr>
          <w:b/>
        </w:rPr>
        <w:t>Bild B.4</w:t>
      </w:r>
      <w:r>
        <w:tab/>
        <w:t>Normgerecht eingestellte Formatvorlagen des Microsoft Formel-Editors</w:t>
      </w:r>
      <w:r>
        <w:tab/>
        <w:t>102</w:t>
      </w:r>
    </w:p>
    <w:p w:rsidR="00D76293" w:rsidRDefault="00D76293">
      <w:pPr>
        <w:pStyle w:val="Dipl-Inhalt"/>
      </w:pPr>
      <w:r>
        <w:rPr>
          <w:b/>
        </w:rPr>
        <w:t>Bild B.5</w:t>
      </w:r>
      <w:r>
        <w:tab/>
        <w:t>Standard-Einstellung der Schriftgröße von Grund- und Nebenzeichen</w:t>
      </w:r>
      <w:r>
        <w:tab/>
        <w:t>103</w:t>
      </w:r>
    </w:p>
    <w:p w:rsidR="00D76293" w:rsidRDefault="00D76293">
      <w:pPr>
        <w:pStyle w:val="Dipl-Standard"/>
      </w:pPr>
    </w:p>
    <w:p w:rsidR="00D76293" w:rsidRDefault="00D76293">
      <w:pPr>
        <w:pStyle w:val="Dipl-berschrift1"/>
      </w:pPr>
      <w:r>
        <w:br w:type="page"/>
      </w:r>
      <w:bookmarkStart w:id="6" w:name="_Toc491721826"/>
      <w:bookmarkStart w:id="7" w:name="_Toc491897793"/>
      <w:r>
        <w:lastRenderedPageBreak/>
        <w:t>Verzeichnis der Tabellen</w:t>
      </w:r>
      <w:bookmarkEnd w:id="6"/>
      <w:bookmarkEnd w:id="7"/>
    </w:p>
    <w:p w:rsidR="00D76293" w:rsidRDefault="00D76293">
      <w:pPr>
        <w:pStyle w:val="Dipl-Standard"/>
      </w:pPr>
    </w:p>
    <w:p w:rsidR="00D76293" w:rsidRDefault="00D76293">
      <w:pPr>
        <w:pStyle w:val="Dipl-Inhalt"/>
        <w:tabs>
          <w:tab w:val="left" w:pos="1701"/>
        </w:tabs>
      </w:pPr>
      <w:r>
        <w:rPr>
          <w:b/>
        </w:rPr>
        <w:t>Tabelle 6.1</w:t>
      </w:r>
      <w:r>
        <w:rPr>
          <w:b/>
        </w:rPr>
        <w:tab/>
      </w:r>
      <w:r>
        <w:rPr>
          <w:b/>
        </w:rPr>
        <w:tab/>
      </w:r>
      <w:r>
        <w:t>Einteilung der Quellen nach ihrem Ursprung</w:t>
      </w:r>
      <w:r>
        <w:tab/>
        <w:t>51</w:t>
      </w:r>
    </w:p>
    <w:p w:rsidR="00D76293" w:rsidRDefault="00D76293">
      <w:pPr>
        <w:pStyle w:val="Dipl-Inhalt"/>
        <w:tabs>
          <w:tab w:val="left" w:pos="1701"/>
        </w:tabs>
      </w:pPr>
      <w:r>
        <w:rPr>
          <w:b/>
        </w:rPr>
        <w:t>Tabelle 6.2</w:t>
      </w:r>
      <w:r>
        <w:rPr>
          <w:b/>
        </w:rPr>
        <w:tab/>
      </w:r>
      <w:r>
        <w:rPr>
          <w:b/>
        </w:rPr>
        <w:tab/>
      </w:r>
      <w:r>
        <w:t>Einteilung der Quellen nach Art der Veröffentlichung</w:t>
      </w:r>
      <w:r>
        <w:tab/>
        <w:t>52</w:t>
      </w:r>
    </w:p>
    <w:p w:rsidR="00D76293" w:rsidRDefault="00D76293">
      <w:pPr>
        <w:pStyle w:val="Dipl-Inhalt"/>
        <w:tabs>
          <w:tab w:val="left" w:pos="1701"/>
        </w:tabs>
      </w:pPr>
      <w:r>
        <w:rPr>
          <w:b/>
        </w:rPr>
        <w:t>Tabelle 7.1</w:t>
      </w:r>
      <w:r>
        <w:rPr>
          <w:b/>
        </w:rPr>
        <w:tab/>
      </w:r>
      <w:r>
        <w:tab/>
        <w:t>Hauptbestandteile einer Tabelle</w:t>
      </w:r>
      <w:r>
        <w:tab/>
        <w:t>71</w:t>
      </w:r>
    </w:p>
    <w:p w:rsidR="00D76293" w:rsidRDefault="00D76293">
      <w:pPr>
        <w:pStyle w:val="Dipl-Inhalt"/>
        <w:tabs>
          <w:tab w:val="left" w:pos="1701"/>
        </w:tabs>
      </w:pPr>
      <w:r>
        <w:rPr>
          <w:b/>
        </w:rPr>
        <w:t>Tabelle 7.2</w:t>
      </w:r>
      <w:r>
        <w:rPr>
          <w:b/>
        </w:rPr>
        <w:tab/>
      </w:r>
      <w:r>
        <w:tab/>
        <w:t>Bestandteile einer Tabelle mit verfeinerten Begriffsdefinitionen</w:t>
      </w:r>
      <w:r>
        <w:tab/>
        <w:t>71</w:t>
      </w:r>
    </w:p>
    <w:p w:rsidR="00D76293" w:rsidRDefault="00D76293">
      <w:pPr>
        <w:pStyle w:val="Dipl-Inhalt"/>
        <w:tabs>
          <w:tab w:val="left" w:pos="1701"/>
        </w:tabs>
      </w:pPr>
      <w:r>
        <w:rPr>
          <w:b/>
        </w:rPr>
        <w:t>Tabelle 7.3</w:t>
      </w:r>
      <w:r>
        <w:rPr>
          <w:b/>
        </w:rPr>
        <w:tab/>
      </w:r>
      <w:r>
        <w:tab/>
        <w:t>Daten ausgewählter Passagierflugzeuge</w:t>
      </w:r>
      <w:r>
        <w:tab/>
        <w:t>74</w:t>
      </w:r>
    </w:p>
    <w:p w:rsidR="00D76293" w:rsidRDefault="00D76293">
      <w:pPr>
        <w:pStyle w:val="Dipl-Inhalt"/>
        <w:tabs>
          <w:tab w:val="left" w:pos="1701"/>
        </w:tabs>
      </w:pPr>
      <w:r>
        <w:rPr>
          <w:b/>
        </w:rPr>
        <w:t>Tabelle 7.4</w:t>
      </w:r>
      <w:r>
        <w:rPr>
          <w:b/>
        </w:rPr>
        <w:tab/>
      </w:r>
      <w:r>
        <w:tab/>
        <w:t>Verwendung geradestehender und kursiver Zeichen</w:t>
      </w:r>
      <w:r>
        <w:tab/>
        <w:t>77</w:t>
      </w:r>
    </w:p>
    <w:p w:rsidR="00D76293" w:rsidRDefault="00D76293">
      <w:pPr>
        <w:pStyle w:val="Dipl-Inhalt"/>
        <w:tabs>
          <w:tab w:val="left" w:pos="1701"/>
        </w:tabs>
      </w:pPr>
      <w:r>
        <w:rPr>
          <w:b/>
        </w:rPr>
        <w:t>Tabelle A.1</w:t>
      </w:r>
      <w:r>
        <w:rPr>
          <w:b/>
        </w:rPr>
        <w:tab/>
      </w:r>
      <w:r>
        <w:t>Für eine Diplomarbeit empfohlene Parameter der Formatvorlagen</w:t>
      </w:r>
      <w:r>
        <w:tab/>
        <w:t>98</w:t>
      </w:r>
    </w:p>
    <w:p w:rsidR="00D76293" w:rsidRDefault="00D76293">
      <w:pPr>
        <w:pStyle w:val="Dipl-Inhalt"/>
        <w:tabs>
          <w:tab w:val="left" w:pos="1701"/>
        </w:tabs>
      </w:pPr>
      <w:r>
        <w:rPr>
          <w:b/>
        </w:rPr>
        <w:t>Tabelle B.1</w:t>
      </w:r>
      <w:r>
        <w:tab/>
        <w:t>Tastenkombinationen  zum effektiven Arbeiten mit der</w:t>
      </w:r>
    </w:p>
    <w:p w:rsidR="00D76293" w:rsidRDefault="00D76293">
      <w:pPr>
        <w:pStyle w:val="Dipl-Inhalt"/>
        <w:tabs>
          <w:tab w:val="left" w:pos="1701"/>
        </w:tabs>
      </w:pPr>
      <w:r>
        <w:tab/>
      </w:r>
      <w:r>
        <w:tab/>
        <w:t>Formeleditor-Leiste</w:t>
      </w:r>
      <w:r>
        <w:tab/>
        <w:t>101</w:t>
      </w:r>
    </w:p>
    <w:p w:rsidR="00D76293" w:rsidRDefault="00D76293">
      <w:pPr>
        <w:pStyle w:val="Dipl-Inhalt"/>
        <w:tabs>
          <w:tab w:val="left" w:pos="1701"/>
        </w:tabs>
      </w:pPr>
      <w:r>
        <w:rPr>
          <w:b/>
        </w:rPr>
        <w:t>Tabelle B.2</w:t>
      </w:r>
      <w:r>
        <w:tab/>
        <w:t>Tastenkombinationen zum Zuweisen von Formatvorlagen</w:t>
      </w:r>
      <w:r>
        <w:tab/>
        <w:t>104</w:t>
      </w:r>
    </w:p>
    <w:p w:rsidR="00D76293" w:rsidRDefault="00D76293">
      <w:pPr>
        <w:pStyle w:val="Dipl-Inhalt"/>
        <w:tabs>
          <w:tab w:val="left" w:pos="1701"/>
        </w:tabs>
        <w:ind w:left="1701" w:hanging="1701"/>
      </w:pPr>
      <w:r>
        <w:rPr>
          <w:b/>
        </w:rPr>
        <w:t>Tabelle B.3</w:t>
      </w:r>
      <w:r>
        <w:tab/>
        <w:t>Tastenkombinationen zur Änderung der Formatvorlage für das</w:t>
      </w:r>
    </w:p>
    <w:p w:rsidR="00D76293" w:rsidRDefault="00D76293">
      <w:pPr>
        <w:pStyle w:val="Dipl-Inhalt"/>
        <w:tabs>
          <w:tab w:val="left" w:pos="1701"/>
        </w:tabs>
      </w:pPr>
      <w:r>
        <w:rPr>
          <w:i/>
        </w:rPr>
        <w:tab/>
      </w:r>
      <w:r>
        <w:rPr>
          <w:i/>
        </w:rPr>
        <w:tab/>
        <w:t>nachfolgend</w:t>
      </w:r>
      <w:r>
        <w:t xml:space="preserve"> eingegebene Zeichen</w:t>
      </w:r>
      <w:r>
        <w:tab/>
        <w:t>104</w:t>
      </w:r>
    </w:p>
    <w:p w:rsidR="00D76293" w:rsidRDefault="00D76293">
      <w:pPr>
        <w:pStyle w:val="Dipl-Inhalt"/>
        <w:tabs>
          <w:tab w:val="left" w:pos="1701"/>
        </w:tabs>
      </w:pPr>
      <w:r>
        <w:rPr>
          <w:b/>
        </w:rPr>
        <w:t>Tabelle B.4</w:t>
      </w:r>
      <w:r>
        <w:tab/>
        <w:t>Tastenkombinationen zum Einfügen von Vorlagen</w:t>
      </w:r>
      <w:r>
        <w:tab/>
        <w:t>104</w:t>
      </w:r>
    </w:p>
    <w:p w:rsidR="00D76293" w:rsidRDefault="00D76293">
      <w:pPr>
        <w:pStyle w:val="Dipl-Inhalt"/>
        <w:tabs>
          <w:tab w:val="left" w:pos="1701"/>
        </w:tabs>
      </w:pPr>
      <w:r>
        <w:rPr>
          <w:b/>
        </w:rPr>
        <w:t>Tabelle D.1</w:t>
      </w:r>
      <w:r>
        <w:tab/>
        <w:t>Auswahl von DIN-Normen über Formelzeichen</w:t>
      </w:r>
      <w:r>
        <w:tab/>
        <w:t>107</w:t>
      </w:r>
    </w:p>
    <w:p w:rsidR="00D76293" w:rsidRDefault="00D76293">
      <w:pPr>
        <w:pStyle w:val="Dipl-Inhalt"/>
      </w:pPr>
    </w:p>
    <w:p w:rsidR="00D76293" w:rsidRDefault="00D76293">
      <w:pPr>
        <w:pStyle w:val="Dipl-berschrift1"/>
      </w:pPr>
      <w:r>
        <w:br w:type="page"/>
      </w:r>
      <w:bookmarkStart w:id="8" w:name="_Toc491721827"/>
      <w:bookmarkStart w:id="9" w:name="_Toc491897794"/>
      <w:r>
        <w:lastRenderedPageBreak/>
        <w:t>Liste der Symbole</w:t>
      </w:r>
      <w:bookmarkEnd w:id="8"/>
      <w:bookmarkEnd w:id="9"/>
    </w:p>
    <w:p w:rsidR="00D76293" w:rsidRDefault="00D76293">
      <w:pPr>
        <w:pStyle w:val="Dipl-Standard"/>
      </w:pPr>
    </w:p>
    <w:p w:rsidR="00D76293" w:rsidRDefault="00D76293">
      <w:pPr>
        <w:pStyle w:val="Dipl-Standard"/>
      </w:pPr>
      <w:r>
        <w:rPr>
          <w:position w:val="-6"/>
          <w:sz w:val="20"/>
        </w:rPr>
        <w:object w:dxaOrig="22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4.25pt" o:ole="">
            <v:imagedata r:id="rId17" o:title=""/>
          </v:shape>
          <o:OLEObject Type="Embed" ProgID="Equation.3" ShapeID="_x0000_i1025" DrawAspect="Content" ObjectID="_1692955109" r:id="rId18"/>
        </w:object>
      </w:r>
      <w:r>
        <w:tab/>
      </w:r>
      <w:r>
        <w:tab/>
        <w:t>Durchmesser</w:t>
      </w:r>
    </w:p>
    <w:p w:rsidR="00D76293" w:rsidRDefault="00D76293">
      <w:pPr>
        <w:pStyle w:val="Dipl-Standard"/>
      </w:pPr>
      <w:r>
        <w:rPr>
          <w:position w:val="-6"/>
          <w:sz w:val="20"/>
        </w:rPr>
        <w:object w:dxaOrig="180" w:dyaOrig="220">
          <v:shape id="_x0000_i1026" type="#_x0000_t75" style="width:9pt;height:11.25pt" o:ole="">
            <v:imagedata r:id="rId19" o:title=""/>
          </v:shape>
          <o:OLEObject Type="Embed" ProgID="Equation.3" ShapeID="_x0000_i1026" DrawAspect="Content" ObjectID="_1692955110" r:id="rId20"/>
        </w:object>
      </w:r>
      <w:r>
        <w:tab/>
      </w:r>
      <w:r>
        <w:tab/>
        <w:t>Geschwindigkeit</w:t>
      </w:r>
    </w:p>
    <w:p w:rsidR="00D76293" w:rsidRDefault="00D76293">
      <w:pPr>
        <w:pStyle w:val="Dipl-Standard"/>
      </w:pPr>
    </w:p>
    <w:p w:rsidR="00D76293" w:rsidRDefault="00D76293">
      <w:pPr>
        <w:pStyle w:val="Dipl-Standard"/>
      </w:pPr>
    </w:p>
    <w:p w:rsidR="00D76293" w:rsidRDefault="00D76293">
      <w:pPr>
        <w:pStyle w:val="Dipl-Standard"/>
      </w:pPr>
    </w:p>
    <w:p w:rsidR="00D76293" w:rsidRDefault="00D76293">
      <w:pPr>
        <w:pStyle w:val="Dipl-berschrift2"/>
      </w:pPr>
      <w:bookmarkStart w:id="10" w:name="_Toc491721828"/>
      <w:bookmarkStart w:id="11" w:name="_Toc491897795"/>
      <w:r>
        <w:t>Griechische Symbole</w:t>
      </w:r>
      <w:bookmarkEnd w:id="10"/>
      <w:bookmarkEnd w:id="11"/>
    </w:p>
    <w:p w:rsidR="00D76293" w:rsidRDefault="00D76293">
      <w:pPr>
        <w:pStyle w:val="Dipl-Standard"/>
      </w:pPr>
    </w:p>
    <w:p w:rsidR="00D76293" w:rsidRDefault="00D76293">
      <w:pPr>
        <w:pStyle w:val="Dipl-Standard"/>
      </w:pPr>
      <w:r>
        <w:rPr>
          <w:position w:val="-10"/>
          <w:sz w:val="20"/>
        </w:rPr>
        <w:object w:dxaOrig="240" w:dyaOrig="260">
          <v:shape id="_x0000_i1027" type="#_x0000_t75" style="width:12pt;height:12.75pt" o:ole="">
            <v:imagedata r:id="rId21" o:title=""/>
          </v:shape>
          <o:OLEObject Type="Embed" ProgID="Equation.3" ShapeID="_x0000_i1027" DrawAspect="Content" ObjectID="_1692955111" r:id="rId22"/>
        </w:object>
      </w:r>
      <w:r>
        <w:tab/>
      </w:r>
      <w:r>
        <w:tab/>
        <w:t>Dichte</w:t>
      </w:r>
    </w:p>
    <w:p w:rsidR="00D76293" w:rsidRDefault="00D76293">
      <w:pPr>
        <w:pStyle w:val="Dipl-Standard"/>
      </w:pPr>
      <w:r>
        <w:rPr>
          <w:position w:val="-6"/>
          <w:sz w:val="20"/>
        </w:rPr>
        <w:object w:dxaOrig="200" w:dyaOrig="220">
          <v:shape id="_x0000_i1028" type="#_x0000_t75" style="width:9.75pt;height:11.25pt" o:ole="">
            <v:imagedata r:id="rId23" o:title=""/>
          </v:shape>
          <o:OLEObject Type="Embed" ProgID="Equation.3" ShapeID="_x0000_i1028" DrawAspect="Content" ObjectID="_1692955112" r:id="rId24"/>
        </w:object>
      </w:r>
      <w:r>
        <w:tab/>
      </w:r>
      <w:r>
        <w:tab/>
        <w:t>Schubspannung</w:t>
      </w:r>
    </w:p>
    <w:p w:rsidR="00D76293" w:rsidRDefault="00D76293">
      <w:pPr>
        <w:pStyle w:val="Dipl-Standard"/>
      </w:pPr>
    </w:p>
    <w:p w:rsidR="00D76293" w:rsidRDefault="00D76293">
      <w:pPr>
        <w:pStyle w:val="Dipl-Standard"/>
      </w:pPr>
    </w:p>
    <w:p w:rsidR="00D76293" w:rsidRDefault="00D76293">
      <w:pPr>
        <w:pStyle w:val="Dipl-Standard"/>
      </w:pPr>
    </w:p>
    <w:p w:rsidR="00D76293" w:rsidRDefault="00D76293">
      <w:pPr>
        <w:pStyle w:val="Dipl-berschrift2"/>
      </w:pPr>
      <w:bookmarkStart w:id="12" w:name="_Toc491721829"/>
      <w:bookmarkStart w:id="13" w:name="_Toc491897796"/>
      <w:r>
        <w:t>Indizes</w:t>
      </w:r>
      <w:bookmarkEnd w:id="12"/>
      <w:bookmarkEnd w:id="13"/>
    </w:p>
    <w:p w:rsidR="00D76293" w:rsidRDefault="00D76293">
      <w:pPr>
        <w:pStyle w:val="Dipl-Standard"/>
      </w:pPr>
    </w:p>
    <w:p w:rsidR="00D76293" w:rsidRDefault="00D76293">
      <w:pPr>
        <w:pStyle w:val="Dipl-Standard"/>
      </w:pPr>
      <w:r>
        <w:t>Q</w:t>
      </w:r>
      <w:r>
        <w:tab/>
      </w:r>
      <w:r>
        <w:tab/>
        <w:t>Queranteil</w:t>
      </w:r>
    </w:p>
    <w:p w:rsidR="00D76293" w:rsidRDefault="00D76293">
      <w:pPr>
        <w:pStyle w:val="Dipl-Standard"/>
      </w:pPr>
      <w:r>
        <w:t>v</w:t>
      </w:r>
      <w:r>
        <w:tab/>
      </w:r>
      <w:r>
        <w:tab/>
        <w:t>Verlust</w:t>
      </w:r>
    </w:p>
    <w:p w:rsidR="00D76293" w:rsidRDefault="00D76293">
      <w:pPr>
        <w:pStyle w:val="Dipl-Standard"/>
      </w:pPr>
    </w:p>
    <w:p w:rsidR="00D76293" w:rsidRDefault="00D76293">
      <w:pPr>
        <w:pStyle w:val="Dipl-Standard"/>
      </w:pPr>
    </w:p>
    <w:p w:rsidR="00D76293" w:rsidRDefault="00D76293">
      <w:pPr>
        <w:pStyle w:val="Dipl-berschrift1"/>
      </w:pPr>
      <w:r>
        <w:br w:type="page"/>
      </w:r>
      <w:bookmarkStart w:id="14" w:name="_Toc491721830"/>
      <w:bookmarkStart w:id="15" w:name="_Toc491897797"/>
      <w:r>
        <w:lastRenderedPageBreak/>
        <w:t>Liste der Abkürzungen</w:t>
      </w:r>
      <w:bookmarkEnd w:id="14"/>
      <w:bookmarkEnd w:id="15"/>
    </w:p>
    <w:p w:rsidR="00D76293" w:rsidRDefault="00D76293">
      <w:pPr>
        <w:pStyle w:val="Dipl-Standard"/>
      </w:pPr>
    </w:p>
    <w:p w:rsidR="00D76293" w:rsidRDefault="00D76293">
      <w:pPr>
        <w:pStyle w:val="Dipl-Standard"/>
        <w:rPr>
          <w:lang w:val="en-US"/>
        </w:rPr>
      </w:pPr>
      <w:r>
        <w:rPr>
          <w:lang w:val="en-US"/>
        </w:rPr>
        <w:t>CD-ROM</w:t>
      </w:r>
      <w:r>
        <w:rPr>
          <w:lang w:val="en-US"/>
        </w:rPr>
        <w:tab/>
        <w:t>Compact Disk – Read Only Memory</w:t>
      </w:r>
    </w:p>
    <w:p w:rsidR="00D76293" w:rsidRDefault="00D76293">
      <w:pPr>
        <w:pStyle w:val="Dipl-Standard"/>
        <w:rPr>
          <w:lang w:val="en-US"/>
        </w:rPr>
      </w:pPr>
      <w:r>
        <w:rPr>
          <w:lang w:val="en-US"/>
        </w:rPr>
        <w:t>GE</w:t>
      </w:r>
      <w:r>
        <w:rPr>
          <w:lang w:val="en-US"/>
        </w:rPr>
        <w:tab/>
      </w:r>
      <w:r>
        <w:rPr>
          <w:lang w:val="en-US"/>
        </w:rPr>
        <w:tab/>
        <w:t>General Electric</w:t>
      </w:r>
    </w:p>
    <w:p w:rsidR="00D76293" w:rsidRDefault="00D76293">
      <w:pPr>
        <w:pStyle w:val="Dipl-Standard"/>
        <w:rPr>
          <w:lang w:val="en-US"/>
        </w:rPr>
      </w:pPr>
      <w:r>
        <w:rPr>
          <w:lang w:val="en-US"/>
        </w:rPr>
        <w:t>ISBN</w:t>
      </w:r>
      <w:r>
        <w:rPr>
          <w:lang w:val="en-US"/>
        </w:rPr>
        <w:tab/>
      </w:r>
      <w:r>
        <w:rPr>
          <w:lang w:val="en-US"/>
        </w:rPr>
        <w:tab/>
      </w:r>
      <w:proofErr w:type="spellStart"/>
      <w:r>
        <w:rPr>
          <w:lang w:val="en-US"/>
        </w:rPr>
        <w:t>Internationale</w:t>
      </w:r>
      <w:proofErr w:type="spellEnd"/>
      <w:r>
        <w:rPr>
          <w:lang w:val="en-US"/>
        </w:rPr>
        <w:t xml:space="preserve"> Standard-</w:t>
      </w:r>
      <w:proofErr w:type="spellStart"/>
      <w:r>
        <w:rPr>
          <w:lang w:val="en-US"/>
        </w:rPr>
        <w:t>Buchnummer</w:t>
      </w:r>
      <w:proofErr w:type="spellEnd"/>
    </w:p>
    <w:p w:rsidR="00D76293" w:rsidRDefault="00D76293">
      <w:pPr>
        <w:pStyle w:val="Dipl-Standard"/>
        <w:rPr>
          <w:lang w:val="en-US"/>
        </w:rPr>
      </w:pPr>
      <w:r>
        <w:rPr>
          <w:lang w:val="en-US"/>
        </w:rPr>
        <w:t>PC</w:t>
      </w:r>
      <w:r>
        <w:rPr>
          <w:lang w:val="en-US"/>
        </w:rPr>
        <w:tab/>
      </w:r>
      <w:r>
        <w:rPr>
          <w:lang w:val="en-US"/>
        </w:rPr>
        <w:tab/>
        <w:t>Personal Computer</w:t>
      </w:r>
    </w:p>
    <w:p w:rsidR="00D76293" w:rsidRDefault="00D76293">
      <w:pPr>
        <w:pStyle w:val="Dipl-Standard"/>
        <w:rPr>
          <w:lang w:val="en-US"/>
        </w:rPr>
      </w:pPr>
      <w:r>
        <w:rPr>
          <w:lang w:val="en-US"/>
        </w:rPr>
        <w:t>PDF</w:t>
      </w:r>
      <w:r>
        <w:rPr>
          <w:lang w:val="en-US"/>
        </w:rPr>
        <w:tab/>
      </w:r>
      <w:r>
        <w:rPr>
          <w:lang w:val="en-US"/>
        </w:rPr>
        <w:tab/>
        <w:t>Portable Document Format</w:t>
      </w:r>
    </w:p>
    <w:p w:rsidR="00D76293" w:rsidRDefault="00D76293">
      <w:pPr>
        <w:pStyle w:val="Dipl-Standard"/>
        <w:rPr>
          <w:lang w:val="en-US"/>
        </w:rPr>
      </w:pPr>
      <w:r>
        <w:rPr>
          <w:lang w:val="en-US"/>
        </w:rPr>
        <w:t>PW</w:t>
      </w:r>
      <w:r>
        <w:rPr>
          <w:lang w:val="en-US"/>
        </w:rPr>
        <w:tab/>
      </w:r>
      <w:r>
        <w:rPr>
          <w:lang w:val="en-US"/>
        </w:rPr>
        <w:tab/>
        <w:t>Pratt &amp; Whitney</w:t>
      </w:r>
    </w:p>
    <w:p w:rsidR="00D76293" w:rsidRDefault="00D76293">
      <w:pPr>
        <w:pStyle w:val="Dipl-Standard"/>
        <w:rPr>
          <w:lang w:val="en-US"/>
        </w:rPr>
      </w:pPr>
      <w:r>
        <w:rPr>
          <w:lang w:val="en-US"/>
        </w:rPr>
        <w:t>RR</w:t>
      </w:r>
      <w:r>
        <w:rPr>
          <w:lang w:val="en-US"/>
        </w:rPr>
        <w:tab/>
      </w:r>
      <w:r>
        <w:rPr>
          <w:lang w:val="en-US"/>
        </w:rPr>
        <w:tab/>
        <w:t>Rolls-Royce</w:t>
      </w:r>
    </w:p>
    <w:p w:rsidR="00D76293" w:rsidRDefault="00D76293">
      <w:pPr>
        <w:pStyle w:val="Dipl-Standard"/>
        <w:rPr>
          <w:lang w:val="en-US"/>
        </w:rPr>
      </w:pPr>
      <w:r>
        <w:rPr>
          <w:lang w:val="en-US"/>
        </w:rPr>
        <w:t>URL</w:t>
      </w:r>
      <w:r>
        <w:rPr>
          <w:lang w:val="en-US"/>
        </w:rPr>
        <w:tab/>
      </w:r>
      <w:r>
        <w:rPr>
          <w:lang w:val="en-US"/>
        </w:rPr>
        <w:tab/>
        <w:t>Universal Resource Locator</w:t>
      </w:r>
    </w:p>
    <w:p w:rsidR="00D76293" w:rsidRDefault="00D76293">
      <w:pPr>
        <w:pStyle w:val="Dipl-Standard"/>
        <w:rPr>
          <w:lang w:val="en-US"/>
        </w:rPr>
      </w:pPr>
      <w:r>
        <w:rPr>
          <w:lang w:val="en-US"/>
        </w:rPr>
        <w:t>WWW</w:t>
      </w:r>
      <w:r>
        <w:rPr>
          <w:lang w:val="en-US"/>
        </w:rPr>
        <w:tab/>
        <w:t>World Wide Web</w:t>
      </w:r>
    </w:p>
    <w:p w:rsidR="00D76293" w:rsidRDefault="00D76293">
      <w:pPr>
        <w:pStyle w:val="Dipl-berschrift1"/>
      </w:pPr>
      <w:r>
        <w:br w:type="page"/>
      </w:r>
      <w:bookmarkStart w:id="16" w:name="_Toc491721831"/>
      <w:bookmarkStart w:id="17" w:name="_Toc491897798"/>
      <w:r>
        <w:lastRenderedPageBreak/>
        <w:t>Verzeichnis der Begriffe und Definitionen</w:t>
      </w:r>
      <w:bookmarkEnd w:id="16"/>
      <w:bookmarkEnd w:id="17"/>
    </w:p>
    <w:p w:rsidR="00D76293" w:rsidRDefault="00D76293">
      <w:pPr>
        <w:pStyle w:val="Dipl-Standard"/>
      </w:pPr>
    </w:p>
    <w:p w:rsidR="00D76293" w:rsidRDefault="00D76293">
      <w:pPr>
        <w:pStyle w:val="Dipl-Standard"/>
        <w:rPr>
          <w:b/>
        </w:rPr>
      </w:pPr>
      <w:r>
        <w:rPr>
          <w:b/>
        </w:rPr>
        <w:t>Abschnitt</w:t>
      </w:r>
    </w:p>
    <w:p w:rsidR="00D76293" w:rsidRDefault="00D76293">
      <w:pPr>
        <w:pStyle w:val="Dipl-Standard"/>
      </w:pPr>
      <w:r>
        <w:t xml:space="preserve">"Abschnitt ist ein Teil eines Textes, der durch Gliederung eines Textes entsteht und durch eine Abschnittsnummer und/oder eine Abschnittsüberschrift gekennzeichnet ist." </w:t>
      </w:r>
      <w:r w:rsidRPr="00E5512C">
        <w:t>(DIN 1421 1983)</w:t>
      </w:r>
    </w:p>
    <w:p w:rsidR="00D76293" w:rsidRDefault="00D76293">
      <w:pPr>
        <w:pStyle w:val="Dipl-Standard"/>
      </w:pPr>
    </w:p>
    <w:p w:rsidR="00D76293" w:rsidRDefault="00D76293">
      <w:pPr>
        <w:pStyle w:val="Dipl-Standard"/>
        <w:rPr>
          <w:b/>
        </w:rPr>
      </w:pPr>
      <w:r>
        <w:rPr>
          <w:b/>
        </w:rPr>
        <w:t>Absatz</w:t>
      </w:r>
    </w:p>
    <w:p w:rsidR="00D76293" w:rsidRDefault="00D76293">
      <w:pPr>
        <w:pStyle w:val="Dipl-Standard"/>
      </w:pPr>
      <w:r>
        <w:t xml:space="preserve">"Absatz ist ein Teil eines Textes, der vorwiegend durch Gliederung eines Abschnittes entsteht und grundsätzlich keine Überschrift erhält, ..." </w:t>
      </w:r>
      <w:r w:rsidRPr="00E5512C">
        <w:t>(DIN 1421 1983)</w:t>
      </w:r>
    </w:p>
    <w:p w:rsidR="00D76293" w:rsidRDefault="00D76293">
      <w:pPr>
        <w:pStyle w:val="Dipl-Standard"/>
      </w:pPr>
    </w:p>
    <w:p w:rsidR="00D76293" w:rsidRDefault="00D76293">
      <w:pPr>
        <w:pStyle w:val="Dipl-Standard"/>
        <w:rPr>
          <w:b/>
        </w:rPr>
      </w:pPr>
      <w:r>
        <w:rPr>
          <w:b/>
        </w:rPr>
        <w:t>Aufzählung</w:t>
      </w:r>
    </w:p>
    <w:p w:rsidR="00D76293" w:rsidRDefault="00D76293">
      <w:pPr>
        <w:pStyle w:val="Dipl-Standard"/>
        <w:rPr>
          <w:b/>
        </w:rPr>
      </w:pPr>
      <w:r>
        <w:t xml:space="preserve">"Aufzählung ist ein Teil eines Textes, der vorwiegend durch Gliederung eines Absatzes entsteht und stets gekennzeichnet ist." </w:t>
      </w:r>
      <w:r w:rsidRPr="00E5512C">
        <w:t>(DIN 1421 1983)</w:t>
      </w:r>
    </w:p>
    <w:p w:rsidR="00D76293" w:rsidRDefault="00D76293">
      <w:pPr>
        <w:pStyle w:val="Dipl-Standard"/>
      </w:pPr>
    </w:p>
    <w:p w:rsidR="00D76293" w:rsidRDefault="00D76293">
      <w:pPr>
        <w:pStyle w:val="Dipl-Standard"/>
      </w:pPr>
      <w:r>
        <w:rPr>
          <w:b/>
        </w:rPr>
        <w:t>Auszeichnung</w:t>
      </w:r>
    </w:p>
    <w:p w:rsidR="00D76293" w:rsidRDefault="00D76293">
      <w:pPr>
        <w:pStyle w:val="Dipl-Standard"/>
      </w:pPr>
      <w:r>
        <w:t xml:space="preserve">"Auszeichnung ist die Kennzeichnung eines Textteiles zur Hervorhebung im Druck." </w:t>
      </w:r>
      <w:r w:rsidRPr="00E5512C">
        <w:t>(DIN 1422</w:t>
      </w:r>
      <w:r w:rsidRPr="00E5512C">
        <w:noBreakHyphen/>
        <w:t>1 1983)</w:t>
      </w:r>
    </w:p>
    <w:p w:rsidR="00D76293" w:rsidRDefault="00D76293">
      <w:pPr>
        <w:pStyle w:val="Dipl-Standard"/>
      </w:pPr>
    </w:p>
    <w:p w:rsidR="00D76293" w:rsidRDefault="00D76293">
      <w:pPr>
        <w:pStyle w:val="Dipl-Standard"/>
      </w:pPr>
      <w:r>
        <w:rPr>
          <w:b/>
        </w:rPr>
        <w:t>Blocksatz</w:t>
      </w:r>
    </w:p>
    <w:p w:rsidR="00D76293" w:rsidRDefault="00D76293">
      <w:pPr>
        <w:pStyle w:val="Dipl-Standard"/>
      </w:pPr>
      <w:r>
        <w:t xml:space="preserve">Blocksatz ist eine Absatzformatierung mit Randausgleich, also mit gleichmäßiger Zeilenlänge, </w:t>
      </w:r>
      <w:r>
        <w:t>a</w:t>
      </w:r>
      <w:r>
        <w:t>ber ungleichmäßigem Wortabstand.</w:t>
      </w:r>
    </w:p>
    <w:p w:rsidR="00D76293" w:rsidRDefault="00D76293">
      <w:pPr>
        <w:pStyle w:val="Dipl-Standard"/>
      </w:pPr>
    </w:p>
    <w:p w:rsidR="00D76293" w:rsidRDefault="00D76293">
      <w:pPr>
        <w:pStyle w:val="Dipl-Standard"/>
      </w:pPr>
      <w:r>
        <w:rPr>
          <w:b/>
        </w:rPr>
        <w:t>Einzug</w:t>
      </w:r>
    </w:p>
    <w:p w:rsidR="00D76293" w:rsidRDefault="00D76293">
      <w:pPr>
        <w:pStyle w:val="Dipl-Standard"/>
      </w:pPr>
      <w:r>
        <w:t xml:space="preserve">"Einzug ist die Einrückung von Zeilen oder Absätzen." </w:t>
      </w:r>
      <w:r w:rsidRPr="00E5512C">
        <w:t>(DIN 1422-3 1984)</w:t>
      </w:r>
    </w:p>
    <w:p w:rsidR="00D76293" w:rsidRDefault="00D76293">
      <w:pPr>
        <w:pStyle w:val="Dipl-Standard"/>
      </w:pPr>
    </w:p>
    <w:p w:rsidR="00D76293" w:rsidRDefault="00D76293">
      <w:pPr>
        <w:pStyle w:val="Dipl-Standard"/>
      </w:pPr>
      <w:r>
        <w:rPr>
          <w:b/>
        </w:rPr>
        <w:t>Flattersatz</w:t>
      </w:r>
    </w:p>
    <w:p w:rsidR="00D76293" w:rsidRDefault="00D76293">
      <w:pPr>
        <w:pStyle w:val="Dipl-Standard"/>
      </w:pPr>
      <w:r>
        <w:t>"Flattersatz ist Satz [Absatzformatierung, Anm. d. Verf.] ohne Randausgleich, also mit ungleichmäß</w:t>
      </w:r>
      <w:r>
        <w:t>i</w:t>
      </w:r>
      <w:r>
        <w:t xml:space="preserve">ger Zeilenlänge und gleichmäßigem Wortabstand." </w:t>
      </w:r>
      <w:r w:rsidRPr="00E5512C">
        <w:t>(DIN 1422-3 1984)</w:t>
      </w:r>
    </w:p>
    <w:p w:rsidR="00D76293" w:rsidRDefault="00D76293">
      <w:pPr>
        <w:pStyle w:val="Dipl-Standard"/>
      </w:pPr>
    </w:p>
    <w:p w:rsidR="00D76293" w:rsidRDefault="00D76293">
      <w:pPr>
        <w:pStyle w:val="Dipl-Standard"/>
        <w:rPr>
          <w:b/>
        </w:rPr>
      </w:pPr>
      <w:r>
        <w:rPr>
          <w:b/>
        </w:rPr>
        <w:t>Formelzeichen</w:t>
      </w:r>
    </w:p>
    <w:p w:rsidR="00D76293" w:rsidRDefault="00D76293">
      <w:pPr>
        <w:pStyle w:val="Dipl-Standard"/>
      </w:pPr>
      <w:r>
        <w:t xml:space="preserve">"Formelzeichen bestehen aus dem Grundzeichen und den Nebenzeichen." </w:t>
      </w:r>
      <w:r w:rsidRPr="00E5512C">
        <w:t>(DIN 1304-1 1989)</w:t>
      </w:r>
    </w:p>
    <w:p w:rsidR="00D76293" w:rsidRDefault="00D76293">
      <w:pPr>
        <w:pStyle w:val="Dipl-Standard"/>
      </w:pPr>
    </w:p>
    <w:p w:rsidR="00D76293" w:rsidRDefault="00D76293">
      <w:pPr>
        <w:pStyle w:val="Dipl-Standard"/>
      </w:pPr>
      <w:r>
        <w:rPr>
          <w:b/>
        </w:rPr>
        <w:t>Grundzeichen</w:t>
      </w:r>
    </w:p>
    <w:p w:rsidR="00D76293" w:rsidRDefault="00D76293">
      <w:pPr>
        <w:pStyle w:val="Dipl-Standard"/>
      </w:pPr>
      <w:r>
        <w:t xml:space="preserve">"Grundzeichen sind lateinische und griechische Groß- und Kleinbuchstaben." </w:t>
      </w:r>
      <w:r w:rsidRPr="00E5512C">
        <w:t>(DIN 1304</w:t>
      </w:r>
      <w:r w:rsidRPr="00E5512C">
        <w:noBreakHyphen/>
        <w:t>1 1989)</w:t>
      </w:r>
    </w:p>
    <w:p w:rsidR="00D76293" w:rsidRDefault="00D76293">
      <w:pPr>
        <w:pStyle w:val="Dipl-Standard"/>
      </w:pPr>
    </w:p>
    <w:p w:rsidR="00D76293" w:rsidRDefault="00D76293">
      <w:pPr>
        <w:pStyle w:val="Dipl-Standard"/>
      </w:pPr>
      <w:r>
        <w:t>...</w:t>
      </w:r>
    </w:p>
    <w:p w:rsidR="00D76293" w:rsidRDefault="00D76293">
      <w:pPr>
        <w:pStyle w:val="Dipl-berschrift1"/>
      </w:pPr>
      <w:bookmarkStart w:id="18" w:name="_Toc491721832"/>
      <w:r>
        <w:br w:type="page"/>
      </w:r>
      <w:bookmarkStart w:id="19" w:name="_Toc491897799"/>
      <w:r>
        <w:lastRenderedPageBreak/>
        <w:t>1</w:t>
      </w:r>
      <w:r>
        <w:tab/>
        <w:t>Einleitung</w:t>
      </w:r>
      <w:bookmarkEnd w:id="18"/>
      <w:bookmarkEnd w:id="19"/>
    </w:p>
    <w:p w:rsidR="00D76293" w:rsidRDefault="00D76293">
      <w:pPr>
        <w:pStyle w:val="Dipl-Standard"/>
      </w:pPr>
    </w:p>
    <w:p w:rsidR="00D76293" w:rsidRDefault="00D76293">
      <w:pPr>
        <w:pStyle w:val="Dipl-berschrift2"/>
      </w:pPr>
      <w:bookmarkStart w:id="20" w:name="_Toc491721833"/>
      <w:bookmarkStart w:id="21" w:name="_Toc491897800"/>
      <w:r>
        <w:t>1.1</w:t>
      </w:r>
      <w:r>
        <w:tab/>
        <w:t>Motivation</w:t>
      </w:r>
      <w:bookmarkEnd w:id="20"/>
      <w:bookmarkEnd w:id="21"/>
    </w:p>
    <w:p w:rsidR="00D76293" w:rsidRDefault="00D76293">
      <w:pPr>
        <w:pStyle w:val="Dipl-Standard"/>
        <w:rPr>
          <w:b/>
        </w:rPr>
      </w:pPr>
    </w:p>
    <w:p w:rsidR="00D76293" w:rsidRDefault="00D76293">
      <w:pPr>
        <w:pStyle w:val="Dipl-Standard"/>
      </w:pPr>
      <w:r>
        <w:t>Wenn nach mehreren Monaten harter Arbeit an einer Diplomarbeit die Ergebnisse endlich auf dem Tisch liegen, könnten alle Beteiligten eigentlich zufrieden sein. Aber: das Generieren von Erge</w:t>
      </w:r>
      <w:r>
        <w:t>b</w:t>
      </w:r>
      <w:r>
        <w:t>nissen ist die eine Sache, das Vermitteln der Ergebnisse ist die andere Sache. Die besten Ergebnisse sind wertlos, wenn sie nicht so aufbereitet sind, dass jemand anderes aus ihnen einen Nutzen ziehen kann. Was dem Diplomand während der Bearbeitung selbstverständlich gewo</w:t>
      </w:r>
      <w:r>
        <w:t>r</w:t>
      </w:r>
      <w:r>
        <w:t xml:space="preserve">den ist, ist oft nicht einmal seinem Betreuer geläufig. Folglich muss der Leser Schritt für Schritt, Aussage für Aussage an die Ergebnisse herangeführt werden. Beim Schreiben einer Diplomarbeit sollte man sich vorstellen, es gelte vor Gericht einen </w:t>
      </w:r>
      <w:r>
        <w:rPr>
          <w:b/>
        </w:rPr>
        <w:t>lückenlosen Beweis</w:t>
      </w:r>
      <w:r>
        <w:t xml:space="preserve"> für die Richtigkeit der eigenen Aussagen zu </w:t>
      </w:r>
      <w:r>
        <w:rPr>
          <w:b/>
        </w:rPr>
        <w:t>erbringen</w:t>
      </w:r>
      <w:r>
        <w:t>. Die Beweiskette ist so stark wie ihr schwächstes Glied. Wenn der Leser nur an einer Stelle dem Gedankengang nicht fo</w:t>
      </w:r>
      <w:r>
        <w:t>l</w:t>
      </w:r>
      <w:r>
        <w:t>gen will oder kann, so wird er das ganze Ergebnis anzweifeln.</w:t>
      </w:r>
    </w:p>
    <w:p w:rsidR="00D76293" w:rsidRDefault="00D76293">
      <w:pPr>
        <w:pStyle w:val="Dipl-Standard"/>
      </w:pPr>
    </w:p>
    <w:p w:rsidR="00D76293" w:rsidRDefault="00D76293">
      <w:pPr>
        <w:pStyle w:val="Dipl-Standard"/>
      </w:pPr>
      <w:r>
        <w:t>Wie bei anderen Waren, so ist auch bei der Diplomarbeit die "Verpackung" von nicht zu unterschä</w:t>
      </w:r>
      <w:r>
        <w:t>t</w:t>
      </w:r>
      <w:r>
        <w:t xml:space="preserve">zender Bedeutung. </w:t>
      </w:r>
      <w:r>
        <w:rPr>
          <w:b/>
        </w:rPr>
        <w:t>Die "Verpackung" der Diplomarbeit ist die normgerechte und formal korrekte Ausführung</w:t>
      </w:r>
      <w:r>
        <w:t>. Der Leser verlangt eine ihm vertraute Form und damit die Ei</w:t>
      </w:r>
      <w:r>
        <w:t>n</w:t>
      </w:r>
      <w:r>
        <w:t>haltung von Konventionen. Ohne die Einhaltung dieser Konventionen beim Verfassen der Diplomarbeit wird es dem Leser unnötig schwer gemacht, den Inhalt aufzunehmen. Natürlich gehört zur "Verpackung" auch eine ansprechende Darstellung mit Hilfe der Methoden moderner Textverarbe</w:t>
      </w:r>
      <w:r>
        <w:t>i</w:t>
      </w:r>
      <w:r>
        <w:t>tung. Dabei muss die Darstellung aber schlicht und streng sachlich bleiben.</w:t>
      </w:r>
    </w:p>
    <w:p w:rsidR="00D76293" w:rsidRDefault="00D76293">
      <w:pPr>
        <w:pStyle w:val="Dipl-Standard"/>
      </w:pPr>
    </w:p>
    <w:p w:rsidR="00D76293" w:rsidRDefault="00D76293">
      <w:pPr>
        <w:pStyle w:val="Dipl-Standard"/>
      </w:pPr>
    </w:p>
    <w:p w:rsidR="00D76293" w:rsidRDefault="00D76293">
      <w:pPr>
        <w:pStyle w:val="Dipl-Standard"/>
      </w:pPr>
    </w:p>
    <w:p w:rsidR="00D76293" w:rsidRDefault="00D76293">
      <w:pPr>
        <w:pStyle w:val="Dipl-berschrift2"/>
      </w:pPr>
      <w:bookmarkStart w:id="22" w:name="_Toc491721834"/>
      <w:bookmarkStart w:id="23" w:name="_Toc491897801"/>
      <w:r>
        <w:t>1.2</w:t>
      </w:r>
      <w:r>
        <w:tab/>
        <w:t>Begriffsdefinitionen</w:t>
      </w:r>
      <w:bookmarkEnd w:id="22"/>
      <w:bookmarkEnd w:id="23"/>
    </w:p>
    <w:p w:rsidR="00D76293" w:rsidRDefault="00D76293">
      <w:pPr>
        <w:pStyle w:val="Dipl-Standard"/>
      </w:pPr>
    </w:p>
    <w:p w:rsidR="00D76293" w:rsidRDefault="00D76293">
      <w:pPr>
        <w:pStyle w:val="Dipl-Standard"/>
        <w:rPr>
          <w:b/>
        </w:rPr>
      </w:pPr>
      <w:r>
        <w:rPr>
          <w:b/>
        </w:rPr>
        <w:t>Diplomarbeit</w:t>
      </w:r>
    </w:p>
    <w:p w:rsidR="00D76293" w:rsidRDefault="00D76293">
      <w:pPr>
        <w:pStyle w:val="Dipl-Standard"/>
      </w:pPr>
      <w:r>
        <w:t xml:space="preserve">Der Begriff der </w:t>
      </w:r>
      <w:r>
        <w:rPr>
          <w:i/>
        </w:rPr>
        <w:t>Diplomarbeit</w:t>
      </w:r>
      <w:r>
        <w:t xml:space="preserve"> wird z. B. in </w:t>
      </w:r>
      <w:r w:rsidRPr="00E5512C">
        <w:t>PrüfO </w:t>
      </w:r>
      <w:r w:rsidR="00E5512C">
        <w:t>(</w:t>
      </w:r>
      <w:r w:rsidRPr="00E5512C">
        <w:t>1994</w:t>
      </w:r>
      <w:r w:rsidR="00E5512C">
        <w:t>)</w:t>
      </w:r>
      <w:r>
        <w:t xml:space="preserve"> folgendermaßen definiert:</w:t>
      </w:r>
    </w:p>
    <w:p w:rsidR="00D76293" w:rsidRDefault="00D76293">
      <w:pPr>
        <w:pStyle w:val="Dipl-Standard"/>
      </w:pPr>
    </w:p>
    <w:p w:rsidR="00D76293" w:rsidRDefault="00D76293">
      <w:pPr>
        <w:pStyle w:val="Dipl-Zitat"/>
      </w:pPr>
      <w:r>
        <w:t>Die Diplomarbeit ist eine konstruktive oder theoretische und/oder experimentelle Untersuchung mit schriftlicher Ausarbeitung.</w:t>
      </w:r>
    </w:p>
    <w:p w:rsidR="00D76293" w:rsidRDefault="00D76293">
      <w:pPr>
        <w:pStyle w:val="Dipl-Standard"/>
      </w:pPr>
    </w:p>
    <w:p w:rsidR="00D76293" w:rsidRDefault="00D76293">
      <w:pPr>
        <w:pStyle w:val="Dipl-Standard"/>
      </w:pPr>
      <w:r>
        <w:t xml:space="preserve">Mit "Diplomarbeit" wird in der Praxis sowohl die Untersuchung als auch die zugehörige schriftliche Ausarbeitung bezeichnet. Hier wird darunter insbesondere die schriftliche Ausarbeitung in Form eines Berichtes verstanden. Konstruktive Diplomarbeiten sind wesentlich durch die Erstellung technischer Zeichnungen geprägt. Sie sind </w:t>
      </w:r>
      <w:r>
        <w:rPr>
          <w:i/>
        </w:rPr>
        <w:t>nicht</w:t>
      </w:r>
      <w:r>
        <w:t xml:space="preserve"> Gegenstand dieses Buches. Arbeiten, die vor allem am Computer durchgeführt werden, gelten als theoretische A</w:t>
      </w:r>
      <w:r>
        <w:t>r</w:t>
      </w:r>
      <w:r>
        <w:t>beiten.</w:t>
      </w:r>
    </w:p>
    <w:p w:rsidR="00D76293" w:rsidRDefault="00D76293">
      <w:pPr>
        <w:pStyle w:val="Dipl-Standard"/>
      </w:pPr>
    </w:p>
    <w:p w:rsidR="00D76293" w:rsidRDefault="00D76293">
      <w:pPr>
        <w:pStyle w:val="Dipl-Standard"/>
        <w:rPr>
          <w:b/>
        </w:rPr>
      </w:pPr>
      <w:r>
        <w:rPr>
          <w:b/>
        </w:rPr>
        <w:t>Norm, Normung, normgerecht verfasst</w:t>
      </w:r>
    </w:p>
    <w:p w:rsidR="00D76293" w:rsidRDefault="00D76293">
      <w:pPr>
        <w:pStyle w:val="Dipl-Standard"/>
      </w:pPr>
      <w:r>
        <w:t xml:space="preserve">Eine Diplomarbeit ist dann </w:t>
      </w:r>
      <w:r>
        <w:rPr>
          <w:i/>
        </w:rPr>
        <w:t>normgerecht verfasst</w:t>
      </w:r>
      <w:r>
        <w:t>, wenn sie den akzeptierten Regeln und Vorschriften entspricht. Beim Verfassen von wissenschaftlichen Arbeiten sind die akzeptierten Regeln in Deutschland die DIN-Normen. Dies ist zumindest die Meinung des "DIN – Deutsches Institut für Normung e.V.", das laut Vertrag mit der Bundesrepublik Deutschland die zuständige Normungso</w:t>
      </w:r>
      <w:r>
        <w:t>r</w:t>
      </w:r>
      <w:r>
        <w:t xml:space="preserve">ganisation für die Bundesrepublik Deutschland ist. Das DIN definiert in den Begriff der </w:t>
      </w:r>
      <w:r>
        <w:rPr>
          <w:i/>
        </w:rPr>
        <w:t>DIN-Normen</w:t>
      </w:r>
      <w:r w:rsidR="00E5512C">
        <w:t xml:space="preserve"> (</w:t>
      </w:r>
      <w:r w:rsidR="00462BA2">
        <w:t>DIN</w:t>
      </w:r>
      <w:r w:rsidR="00E5512C" w:rsidRPr="00E5512C">
        <w:t xml:space="preserve"> 1999)</w:t>
      </w:r>
      <w:r>
        <w:t>:</w:t>
      </w:r>
    </w:p>
    <w:p w:rsidR="00D76293" w:rsidRDefault="00D76293">
      <w:pPr>
        <w:pStyle w:val="Dipl-Standard"/>
      </w:pPr>
    </w:p>
    <w:p w:rsidR="00D76293" w:rsidRDefault="00D76293">
      <w:pPr>
        <w:pStyle w:val="Dipl-Zitat"/>
      </w:pPr>
      <w:r>
        <w:t xml:space="preserve">DIN-Normen sind Regeln der Technik. Sie dienen der Rationalisierung, der Qualitätssicherung, der Sicherheit, dem Umweltschutz und </w:t>
      </w:r>
      <w:r>
        <w:rPr>
          <w:b/>
        </w:rPr>
        <w:t xml:space="preserve">der Verständigung in </w:t>
      </w:r>
      <w:r>
        <w:t xml:space="preserve">Wirtschaft, Technik, </w:t>
      </w:r>
      <w:r>
        <w:rPr>
          <w:b/>
        </w:rPr>
        <w:t xml:space="preserve">Wissenschaft </w:t>
      </w:r>
      <w:r>
        <w:rPr>
          <w:i w:val="0"/>
        </w:rPr>
        <w:t>[Herv. d. Verf.]</w:t>
      </w:r>
      <w:r>
        <w:t>, Verwaltung und Öffentlic</w:t>
      </w:r>
      <w:r>
        <w:t>h</w:t>
      </w:r>
      <w:r>
        <w:t>keit.</w:t>
      </w:r>
    </w:p>
    <w:p w:rsidR="00D76293" w:rsidRDefault="00D76293">
      <w:pPr>
        <w:pStyle w:val="Dipl-Standard"/>
      </w:pPr>
    </w:p>
    <w:p w:rsidR="00D76293" w:rsidRDefault="00D76293">
      <w:pPr>
        <w:pStyle w:val="Dipl-Standard"/>
      </w:pPr>
      <w:r>
        <w:t>Die Beachtung der DIN-Normen beim Verfassen wissenschaftlicher Arbeiten ist rechtlich nicht zwi</w:t>
      </w:r>
      <w:r>
        <w:t>n</w:t>
      </w:r>
      <w:r>
        <w:t>gend erforderlich</w:t>
      </w:r>
      <w:r>
        <w:rPr>
          <w:rStyle w:val="FootnoteReference"/>
        </w:rPr>
        <w:footnoteReference w:id="1"/>
      </w:r>
      <w:r>
        <w:t>. Eine rechtliche Verpflichtung zur Beachtung der Normen würde erst dann entst</w:t>
      </w:r>
      <w:r>
        <w:t>e</w:t>
      </w:r>
      <w:r>
        <w:t>hen, wenn dies z. B. zwischen Käufer und Verkäufer einer wissenschaftlichen Leistung ve</w:t>
      </w:r>
      <w:r>
        <w:t>r</w:t>
      </w:r>
      <w:r>
        <w:t>traglich festgelegt wird.</w:t>
      </w:r>
    </w:p>
    <w:p w:rsidR="00D76293" w:rsidRDefault="00D76293">
      <w:pPr>
        <w:pStyle w:val="Dipl-Standard"/>
      </w:pPr>
    </w:p>
    <w:p w:rsidR="00D76293" w:rsidRDefault="00D76293">
      <w:pPr>
        <w:pStyle w:val="Dipl-Standard"/>
      </w:pPr>
      <w:r>
        <w:t>Die Normungsarbeit wird von mehreren 10 000 ehrenamtlichen Experten in internationaler Absti</w:t>
      </w:r>
      <w:r>
        <w:t>m</w:t>
      </w:r>
      <w:r>
        <w:t xml:space="preserve">mung geleistet. </w:t>
      </w:r>
      <w:r w:rsidR="00E5512C">
        <w:t xml:space="preserve">DIN </w:t>
      </w:r>
      <w:r>
        <w:t xml:space="preserve">definiert den Begriff </w:t>
      </w:r>
      <w:r>
        <w:rPr>
          <w:i/>
        </w:rPr>
        <w:t>Normung</w:t>
      </w:r>
      <w:r w:rsidR="00E5512C">
        <w:t xml:space="preserve"> (</w:t>
      </w:r>
      <w:r w:rsidR="00E5512C" w:rsidRPr="00E5512C">
        <w:t>DIN820-1 1994</w:t>
      </w:r>
      <w:r w:rsidR="00E5512C">
        <w:t>)</w:t>
      </w:r>
      <w:r>
        <w:t>:</w:t>
      </w:r>
    </w:p>
    <w:p w:rsidR="00D76293" w:rsidRDefault="00D76293">
      <w:pPr>
        <w:pStyle w:val="Dipl-Standard"/>
      </w:pPr>
    </w:p>
    <w:p w:rsidR="00D76293" w:rsidRDefault="00D76293">
      <w:pPr>
        <w:pStyle w:val="Dipl-Zitat"/>
      </w:pPr>
      <w:r>
        <w:t>Normung ist die planmäßige, durch die interessierten Kreise gemeinschaftlich durchgeführte Vereinheitlichung von materiellen und immateriellen Gegenständen zum Nutzen der Allgemeinheit.</w:t>
      </w:r>
    </w:p>
    <w:p w:rsidR="00D76293" w:rsidRDefault="00D76293">
      <w:pPr>
        <w:pStyle w:val="Dipl-Standard"/>
      </w:pPr>
    </w:p>
    <w:p w:rsidR="00D76293" w:rsidRDefault="00D76293">
      <w:pPr>
        <w:pStyle w:val="Dipl-Standard"/>
      </w:pPr>
    </w:p>
    <w:p w:rsidR="00D76293" w:rsidRDefault="00D76293">
      <w:pPr>
        <w:pStyle w:val="Dipl-Standard"/>
      </w:pPr>
    </w:p>
    <w:p w:rsidR="00D76293" w:rsidRDefault="00D76293">
      <w:pPr>
        <w:pStyle w:val="Dipl-berschrift2"/>
      </w:pPr>
      <w:bookmarkStart w:id="24" w:name="_Toc491721835"/>
      <w:bookmarkStart w:id="25" w:name="_Toc491897802"/>
      <w:r>
        <w:t>1.3</w:t>
      </w:r>
      <w:r>
        <w:tab/>
        <w:t>Ziel der Arbeit</w:t>
      </w:r>
      <w:bookmarkEnd w:id="24"/>
      <w:bookmarkEnd w:id="25"/>
    </w:p>
    <w:p w:rsidR="00D76293" w:rsidRDefault="00D76293">
      <w:pPr>
        <w:pStyle w:val="Dipl-Standard"/>
      </w:pPr>
    </w:p>
    <w:p w:rsidR="00D76293" w:rsidRDefault="00D76293">
      <w:pPr>
        <w:pStyle w:val="Dipl-Standard"/>
      </w:pPr>
      <w:r>
        <w:t xml:space="preserve">Dieses Dokument </w:t>
      </w:r>
      <w:r>
        <w:rPr>
          <w:b/>
        </w:rPr>
        <w:t xml:space="preserve">unterstützt beim normgerechten Verfassen von Diplomarbeiten </w:t>
      </w:r>
      <w:r>
        <w:t>und and</w:t>
      </w:r>
      <w:r>
        <w:t>e</w:t>
      </w:r>
      <w:r>
        <w:t>ren wissenschaftlichen Arbeiten.</w:t>
      </w:r>
    </w:p>
    <w:p w:rsidR="00D76293" w:rsidRDefault="00D76293">
      <w:pPr>
        <w:pStyle w:val="Dipl-Standard"/>
      </w:pPr>
    </w:p>
    <w:p w:rsidR="00D76293" w:rsidRDefault="00D76293">
      <w:pPr>
        <w:pStyle w:val="Dipl-Standard"/>
      </w:pPr>
      <w:r>
        <w:t>Für den St</w:t>
      </w:r>
      <w:r>
        <w:t>u</w:t>
      </w:r>
      <w:r>
        <w:t>denten ist es nicht leicht herauszufinden, welche Darstellungsweise die korrekte und normgerechte ist. Dies hat zwei Hauptgrü</w:t>
      </w:r>
      <w:r>
        <w:t>n</w:t>
      </w:r>
      <w:r>
        <w:t>de:</w:t>
      </w:r>
    </w:p>
    <w:p w:rsidR="00D76293" w:rsidRDefault="00D76293">
      <w:pPr>
        <w:pStyle w:val="Dipl-Standard"/>
        <w:numPr>
          <w:ilvl w:val="0"/>
          <w:numId w:val="25"/>
        </w:numPr>
      </w:pPr>
      <w:r>
        <w:t>Es sind viele Normen zu beachten. Einige Normen sind umfangreich und/oder relativ schwer ve</w:t>
      </w:r>
      <w:r>
        <w:t>r</w:t>
      </w:r>
      <w:r>
        <w:t>ständlich.</w:t>
      </w:r>
    </w:p>
    <w:p w:rsidR="00D76293" w:rsidRDefault="00D76293">
      <w:pPr>
        <w:pStyle w:val="Dipl-Standard"/>
        <w:numPr>
          <w:ilvl w:val="0"/>
          <w:numId w:val="25"/>
        </w:numPr>
      </w:pPr>
      <w:r>
        <w:t>In der Praxis gibt es beträchtliche Unterschiede in der üblichen Darstellung und Form wissenschaftlicher Arbeiten. Grund dafür ist das unterschiedliche wissenschaftliche Vorgehen in den verschiedenen Fachgebieten. Große Unterschiede in der Form der Arbeiten bestehen z. B. zwischen den Geisteswissenschaften einerseits und den Natur- oder Ingenieurwissenschaften and</w:t>
      </w:r>
      <w:r>
        <w:t>e</w:t>
      </w:r>
      <w:r>
        <w:t xml:space="preserve">rerseits. Aber auch innerhalb eines Fachgebietes kann </w:t>
      </w:r>
      <w:r>
        <w:lastRenderedPageBreak/>
        <w:t>es bereits beträchtliche Meinungsverschiedenheiten geben über das, was eine übliche Darstellung</w:t>
      </w:r>
      <w:r>
        <w:t>s</w:t>
      </w:r>
      <w:r>
        <w:t>weise ist.</w:t>
      </w:r>
    </w:p>
    <w:p w:rsidR="00D76293" w:rsidRDefault="00D76293">
      <w:pPr>
        <w:pStyle w:val="Dipl-Standard"/>
      </w:pPr>
    </w:p>
    <w:p w:rsidR="00D76293" w:rsidRDefault="00D76293">
      <w:pPr>
        <w:pStyle w:val="Dipl-Standard"/>
      </w:pPr>
      <w:r>
        <w:t xml:space="preserve">Dieses Dokument will Abhilfe schaffen. Es </w:t>
      </w:r>
      <w:r>
        <w:rPr>
          <w:b/>
        </w:rPr>
        <w:t>bietet klare Handlungsanweisungen</w:t>
      </w:r>
      <w:r>
        <w:t>. Das hier empfo</w:t>
      </w:r>
      <w:r>
        <w:t>h</w:t>
      </w:r>
      <w:r>
        <w:t>lene Vorgehen zum Verfassen von Diplomarbeiten ...</w:t>
      </w:r>
    </w:p>
    <w:p w:rsidR="00D76293" w:rsidRDefault="00D76293">
      <w:pPr>
        <w:pStyle w:val="Dipl-Standard"/>
        <w:numPr>
          <w:ilvl w:val="0"/>
          <w:numId w:val="1"/>
        </w:numPr>
      </w:pPr>
      <w:r>
        <w:t>... basiert so weit wie möglich auf den DIN-Normen zum Thema,</w:t>
      </w:r>
    </w:p>
    <w:p w:rsidR="00D76293" w:rsidRDefault="00D76293">
      <w:pPr>
        <w:pStyle w:val="Dipl-Standard"/>
        <w:numPr>
          <w:ilvl w:val="0"/>
          <w:numId w:val="1"/>
        </w:numPr>
      </w:pPr>
      <w:r>
        <w:t>... orientiert sich im Zweifelsfall an den Konventionen der Ingenieur- und Naturwissenschaften und der für diese Fachgebiete herausgegebenen Literatur zum Thema,</w:t>
      </w:r>
    </w:p>
    <w:p w:rsidR="00D76293" w:rsidRDefault="00D76293">
      <w:pPr>
        <w:pStyle w:val="Dipl-Standard"/>
        <w:numPr>
          <w:ilvl w:val="0"/>
          <w:numId w:val="1"/>
        </w:numPr>
      </w:pPr>
      <w:r>
        <w:t>... bevorzugt arbeitssparende Darstellungstechniken,</w:t>
      </w:r>
    </w:p>
    <w:p w:rsidR="00D76293" w:rsidRDefault="00D76293">
      <w:pPr>
        <w:pStyle w:val="Dipl-Standard"/>
        <w:numPr>
          <w:ilvl w:val="0"/>
          <w:numId w:val="1"/>
        </w:numPr>
      </w:pPr>
      <w:r>
        <w:t xml:space="preserve">... gibt vereinfachend nur </w:t>
      </w:r>
      <w:r>
        <w:rPr>
          <w:i/>
        </w:rPr>
        <w:t>eine</w:t>
      </w:r>
      <w:r>
        <w:t xml:space="preserve"> akzeptierte Darstellungsweise ohne Begründung an und verzichtet auf die vergleichende Darstellung verschiedener möglicher Varianten.</w:t>
      </w:r>
    </w:p>
    <w:p w:rsidR="00D76293" w:rsidRDefault="00D76293">
      <w:pPr>
        <w:pStyle w:val="Dipl-Standard"/>
        <w:numPr>
          <w:ilvl w:val="12"/>
          <w:numId w:val="0"/>
        </w:numPr>
      </w:pPr>
    </w:p>
    <w:p w:rsidR="00D76293" w:rsidRDefault="00D76293">
      <w:pPr>
        <w:pStyle w:val="Dipl-Standard"/>
        <w:numPr>
          <w:ilvl w:val="12"/>
          <w:numId w:val="0"/>
        </w:numPr>
      </w:pPr>
      <w:r>
        <w:t xml:space="preserve">Der Diplomand sollte mit Hilfe dieses Textes </w:t>
      </w:r>
      <w:r>
        <w:rPr>
          <w:b/>
        </w:rPr>
        <w:t>Zeit sparen und bessere Ergebnisse</w:t>
      </w:r>
      <w:r>
        <w:t xml:space="preserve"> </w:t>
      </w:r>
      <w:r>
        <w:rPr>
          <w:b/>
        </w:rPr>
        <w:t>abliefern</w:t>
      </w:r>
      <w:r>
        <w:t xml:space="preserve"> kö</w:t>
      </w:r>
      <w:r>
        <w:t>n</w:t>
      </w:r>
      <w:r>
        <w:t>nen.</w:t>
      </w:r>
    </w:p>
    <w:p w:rsidR="00D76293" w:rsidRDefault="00D76293">
      <w:pPr>
        <w:pStyle w:val="Dipl-Standard"/>
        <w:numPr>
          <w:ilvl w:val="12"/>
          <w:numId w:val="0"/>
        </w:numPr>
      </w:pPr>
    </w:p>
    <w:p w:rsidR="00D76293" w:rsidRDefault="00D76293">
      <w:pPr>
        <w:pStyle w:val="Dipl-Standard"/>
        <w:numPr>
          <w:ilvl w:val="12"/>
          <w:numId w:val="0"/>
        </w:numPr>
      </w:pPr>
      <w:r>
        <w:t xml:space="preserve">Es wird zwangsläufig Prüfer geben, die mit mehreren Punkten dieses Dokuments nicht übereinstimmen. Zu erwarten wäre jedoch, dass eine </w:t>
      </w:r>
      <w:r>
        <w:rPr>
          <w:b/>
        </w:rPr>
        <w:t>Diplomarbeit</w:t>
      </w:r>
      <w:r>
        <w:t xml:space="preserve">, die unter Beachtung dieser Hinweise geschrieben wurde, von einem Prüfer </w:t>
      </w:r>
      <w:r>
        <w:rPr>
          <w:b/>
        </w:rPr>
        <w:t>besser benotet</w:t>
      </w:r>
      <w:r>
        <w:t xml:space="preserve"> wird als eine Diplomarbeit, deren Form auf der Intuition des Diplomanden basiert.</w:t>
      </w:r>
    </w:p>
    <w:p w:rsidR="00D76293" w:rsidRDefault="00D76293">
      <w:pPr>
        <w:pStyle w:val="Dipl-Standard"/>
        <w:numPr>
          <w:ilvl w:val="12"/>
          <w:numId w:val="0"/>
        </w:numPr>
      </w:pPr>
    </w:p>
    <w:p w:rsidR="00D76293" w:rsidRDefault="00D76293">
      <w:pPr>
        <w:pStyle w:val="Dipl-Standard"/>
        <w:numPr>
          <w:ilvl w:val="12"/>
          <w:numId w:val="0"/>
        </w:numPr>
      </w:pPr>
      <w:r>
        <w:t xml:space="preserve">Prüfungsordnungen wie z. B. </w:t>
      </w:r>
      <w:r>
        <w:rPr>
          <w:b/>
        </w:rPr>
        <w:t>PrüfO 1994</w:t>
      </w:r>
      <w:r>
        <w:t xml:space="preserve"> fordern:</w:t>
      </w:r>
    </w:p>
    <w:p w:rsidR="00D76293" w:rsidRDefault="00D76293">
      <w:pPr>
        <w:pStyle w:val="Dipl-Standard"/>
        <w:numPr>
          <w:ilvl w:val="12"/>
          <w:numId w:val="0"/>
        </w:numPr>
      </w:pPr>
    </w:p>
    <w:p w:rsidR="00D76293" w:rsidRDefault="00D76293">
      <w:pPr>
        <w:pStyle w:val="Dipl-Zitat"/>
        <w:numPr>
          <w:ilvl w:val="12"/>
          <w:numId w:val="0"/>
        </w:numPr>
        <w:ind w:left="567"/>
      </w:pPr>
      <w:r>
        <w:t xml:space="preserve">In der Diplomarbeit soll der Student zeigen, daß er in der Lage ist, ein Problem aus dem seinem Studiengang entsprechenden beruflichen Tätigkeitsfeld selbständig </w:t>
      </w:r>
      <w:r>
        <w:rPr>
          <w:b/>
        </w:rPr>
        <w:t>unter Anwendung wissenschaftlicher Methoden</w:t>
      </w:r>
      <w:r>
        <w:t xml:space="preserve"> [Herv. d. Verf.] und Erkenntnisse zu bearbeiten und dabei in die fäche</w:t>
      </w:r>
      <w:r>
        <w:t>r</w:t>
      </w:r>
      <w:r>
        <w:t>übergreifenden Zusammenhänge einzuordnen.</w:t>
      </w:r>
    </w:p>
    <w:p w:rsidR="00D76293" w:rsidRDefault="00D76293">
      <w:pPr>
        <w:pStyle w:val="Dipl-Standard"/>
        <w:numPr>
          <w:ilvl w:val="12"/>
          <w:numId w:val="0"/>
        </w:numPr>
      </w:pPr>
    </w:p>
    <w:p w:rsidR="00D76293" w:rsidRDefault="00D76293">
      <w:pPr>
        <w:pStyle w:val="Dipl-Standard"/>
        <w:numPr>
          <w:ilvl w:val="12"/>
          <w:numId w:val="0"/>
        </w:numPr>
      </w:pPr>
      <w:r>
        <w:t xml:space="preserve">Ziel ist es daher, dem Diplomand </w:t>
      </w:r>
      <w:r>
        <w:rPr>
          <w:b/>
        </w:rPr>
        <w:t>wissenschaftliche Methoden zu vermitteln</w:t>
      </w:r>
      <w:r>
        <w:t>, die beim Verfassen einer Diploma</w:t>
      </w:r>
      <w:r>
        <w:t>r</w:t>
      </w:r>
      <w:r>
        <w:t>beit angewandt werden sollten.</w:t>
      </w:r>
    </w:p>
    <w:p w:rsidR="00D76293" w:rsidRDefault="00D76293">
      <w:pPr>
        <w:pStyle w:val="Dipl-berschrift2"/>
      </w:pPr>
      <w:r>
        <w:br w:type="page"/>
      </w:r>
      <w:bookmarkStart w:id="26" w:name="_Toc491721836"/>
      <w:bookmarkStart w:id="27" w:name="_Toc491897803"/>
      <w:r>
        <w:lastRenderedPageBreak/>
        <w:t>1.4</w:t>
      </w:r>
      <w:r>
        <w:tab/>
        <w:t>Literaturübersicht</w:t>
      </w:r>
      <w:bookmarkEnd w:id="26"/>
      <w:bookmarkEnd w:id="27"/>
    </w:p>
    <w:p w:rsidR="00D76293" w:rsidRDefault="00D76293">
      <w:pPr>
        <w:pStyle w:val="Dipl-Standard"/>
        <w:numPr>
          <w:ilvl w:val="12"/>
          <w:numId w:val="0"/>
        </w:numPr>
      </w:pPr>
    </w:p>
    <w:p w:rsidR="00D76293" w:rsidRDefault="00D76293">
      <w:pPr>
        <w:pStyle w:val="Dipl-Standard"/>
        <w:numPr>
          <w:ilvl w:val="12"/>
          <w:numId w:val="0"/>
        </w:numPr>
      </w:pPr>
      <w:r>
        <w:t>In der deutschsprachigen Literatur wurden nur wenige Bücher gefunden, die die Gestaltung von Di</w:t>
      </w:r>
      <w:r>
        <w:t>p</w:t>
      </w:r>
      <w:r>
        <w:t>lomarbeiten aus Sicht der Ingenieur- oder Naturwissenschaften behandeln:</w:t>
      </w:r>
    </w:p>
    <w:p w:rsidR="00D76293" w:rsidRDefault="00D76293">
      <w:pPr>
        <w:pStyle w:val="Dipl-Standard"/>
        <w:numPr>
          <w:ilvl w:val="12"/>
          <w:numId w:val="0"/>
        </w:numPr>
      </w:pPr>
    </w:p>
    <w:p w:rsidR="00D76293" w:rsidRDefault="00D76293">
      <w:pPr>
        <w:pStyle w:val="Dipl-Standard"/>
        <w:numPr>
          <w:ilvl w:val="12"/>
          <w:numId w:val="0"/>
        </w:numPr>
      </w:pPr>
      <w:r>
        <w:t xml:space="preserve">Das Buch "Diplom- und Doktorarbeiten" von </w:t>
      </w:r>
      <w:r w:rsidRPr="00B23C7F">
        <w:t>Ebel </w:t>
      </w:r>
      <w:r w:rsidR="00B23C7F">
        <w:t>(</w:t>
      </w:r>
      <w:r w:rsidRPr="00B23C7F">
        <w:t>1993</w:t>
      </w:r>
      <w:r w:rsidR="00B23C7F">
        <w:t>)</w:t>
      </w:r>
      <w:r>
        <w:t xml:space="preserve"> enthält in vergleichsweise knapper Form eine gute "Anleitung für den naturwissenschaftlich-technischen Nachwuchs". Von mehreren akzeptablen Vorgehensweisen beim Schreiben wird </w:t>
      </w:r>
      <w:r>
        <w:rPr>
          <w:i/>
        </w:rPr>
        <w:t>eine</w:t>
      </w:r>
      <w:r>
        <w:t xml:space="preserve"> "normativ" empfohlen. Der Text enthält Beispiele, Übungsaufgaben und Lösungen. Das Buch enthält jedoch keine Quellena</w:t>
      </w:r>
      <w:r>
        <w:t>n</w:t>
      </w:r>
      <w:r>
        <w:t>gaben, so dass der Leser sich auf die Aussagen der Autoren verlassen muss, ohne eine Möglichkeit zur Überprüfung der Au</w:t>
      </w:r>
      <w:r>
        <w:t>s</w:t>
      </w:r>
      <w:r>
        <w:t>sagen zu haben. Die Autoren betonen Beispiele aus der Ch</w:t>
      </w:r>
      <w:r>
        <w:t>e</w:t>
      </w:r>
      <w:r>
        <w:t>mie.</w:t>
      </w:r>
    </w:p>
    <w:p w:rsidR="00D76293" w:rsidRDefault="00D76293">
      <w:pPr>
        <w:pStyle w:val="Dipl-Standard"/>
        <w:numPr>
          <w:ilvl w:val="12"/>
          <w:numId w:val="0"/>
        </w:numPr>
      </w:pPr>
    </w:p>
    <w:p w:rsidR="00D76293" w:rsidRDefault="00D76293">
      <w:pPr>
        <w:pStyle w:val="Dipl-Standard"/>
        <w:numPr>
          <w:ilvl w:val="12"/>
          <w:numId w:val="0"/>
        </w:numPr>
      </w:pPr>
      <w:r>
        <w:t xml:space="preserve">Die "Schreibtips für Diplomanden und Doktoranden" von </w:t>
      </w:r>
      <w:r w:rsidRPr="00B23C7F">
        <w:t>Grieb </w:t>
      </w:r>
      <w:r w:rsidR="00B23C7F">
        <w:t>(</w:t>
      </w:r>
      <w:r w:rsidRPr="00B23C7F">
        <w:t>1995</w:t>
      </w:r>
      <w:r w:rsidR="00B23C7F">
        <w:t>)</w:t>
      </w:r>
      <w:r>
        <w:t xml:space="preserve"> enthalten dagegen ausführliche Verweise auf DIN-Normen und VDI-Richtlinien. Die Hinweise zur Textverarbeitung sind bereits etwas veraltet. Ausführlich wird auch auf die erforderlichen Beschreibungen von   – im Rahmen der Diplomarbeit – erstellten Produkten, Programmen oder elektronischen Schaltungen eingegangen s</w:t>
      </w:r>
      <w:r>
        <w:t>o</w:t>
      </w:r>
      <w:r>
        <w:t>wie auf den Vortrag zur Diplomarbeit. Die Beispiele stammen oft aus der Elektr</w:t>
      </w:r>
      <w:r>
        <w:t>o</w:t>
      </w:r>
      <w:r>
        <w:t>technik.</w:t>
      </w:r>
    </w:p>
    <w:p w:rsidR="00D76293" w:rsidRDefault="00D76293">
      <w:pPr>
        <w:pStyle w:val="Dipl-Standard"/>
        <w:numPr>
          <w:ilvl w:val="12"/>
          <w:numId w:val="0"/>
        </w:numPr>
      </w:pPr>
    </w:p>
    <w:p w:rsidR="00D76293" w:rsidRDefault="00D76293">
      <w:pPr>
        <w:pStyle w:val="Dipl-Standard"/>
        <w:numPr>
          <w:ilvl w:val="12"/>
          <w:numId w:val="0"/>
        </w:numPr>
      </w:pPr>
      <w:r>
        <w:t>Bei beiden Büchern mag es für den Diplomanden zeitaufwendig werden, aus den jeweils ca. 200 Se</w:t>
      </w:r>
      <w:r>
        <w:t>i</w:t>
      </w:r>
      <w:r>
        <w:t>ten die entsprechenden praktischen Tipps herauszusuchen.</w:t>
      </w:r>
    </w:p>
    <w:p w:rsidR="00D76293" w:rsidRDefault="00D76293">
      <w:pPr>
        <w:pStyle w:val="Dipl-Standard"/>
        <w:numPr>
          <w:ilvl w:val="12"/>
          <w:numId w:val="0"/>
        </w:numPr>
      </w:pPr>
    </w:p>
    <w:p w:rsidR="00D76293" w:rsidRDefault="00D76293">
      <w:pPr>
        <w:pStyle w:val="Dipl-Standard"/>
        <w:numPr>
          <w:ilvl w:val="12"/>
          <w:numId w:val="0"/>
        </w:numPr>
      </w:pPr>
      <w:r w:rsidRPr="00B23C7F">
        <w:t>Karmasin </w:t>
      </w:r>
      <w:r w:rsidR="00B23C7F">
        <w:t>(</w:t>
      </w:r>
      <w:r w:rsidRPr="00B23C7F">
        <w:t>1999</w:t>
      </w:r>
      <w:r w:rsidR="00B23C7F">
        <w:t>)</w:t>
      </w:r>
      <w:r>
        <w:t xml:space="preserve"> geht auf Normen zum Thema nicht ein. </w:t>
      </w:r>
      <w:r w:rsidR="00B23C7F" w:rsidRPr="00B23C7F">
        <w:t>Karmasin (1999)</w:t>
      </w:r>
      <w:r w:rsidR="00B23C7F">
        <w:t xml:space="preserve"> </w:t>
      </w:r>
      <w:r>
        <w:t xml:space="preserve">und </w:t>
      </w:r>
      <w:r w:rsidRPr="00B23C7F">
        <w:t>Bänsch </w:t>
      </w:r>
      <w:r w:rsidR="00B23C7F">
        <w:t>(</w:t>
      </w:r>
      <w:r w:rsidRPr="00B23C7F">
        <w:t>1996</w:t>
      </w:r>
      <w:r w:rsidR="00B23C7F">
        <w:t>)</w:t>
      </w:r>
      <w:r>
        <w:t xml:space="preserve"> sind (trotz ihres allgemeinen Anspruchs) letztlich Bücher für Wirtschaftswissenschaftler. Auch wenn angehende Ingenieure und Naturwissenschaftler aus diesen Büchern nützliche Tipps entnehmen können, wird es für sie recht schwierig sein, die nützlichen von den wenig hilfreichen Hinweisen zu tre</w:t>
      </w:r>
      <w:r>
        <w:t>n</w:t>
      </w:r>
      <w:r>
        <w:t>nen.</w:t>
      </w:r>
    </w:p>
    <w:p w:rsidR="00D76293" w:rsidRDefault="00D76293">
      <w:pPr>
        <w:pStyle w:val="Dipl-Standard"/>
        <w:numPr>
          <w:ilvl w:val="12"/>
          <w:numId w:val="0"/>
        </w:numPr>
      </w:pPr>
    </w:p>
    <w:p w:rsidR="00D76293" w:rsidRDefault="00D76293">
      <w:pPr>
        <w:pStyle w:val="Dipl-Standard"/>
        <w:numPr>
          <w:ilvl w:val="12"/>
          <w:numId w:val="0"/>
        </w:numPr>
      </w:pPr>
      <w:r>
        <w:t>Eine Reihe anderer Bücher zum Thema "Diplomarbeit" betrachten die formale Gestaltung der Arbeit eher nebensächlich, während der Schwerpunkt der Hinweise auf anderen Gebieten liegt, wie etwa der Arbeitsorganisation während einer Diplomarbeit (</w:t>
      </w:r>
      <w:r w:rsidRPr="00B23C7F">
        <w:t>Holzbaur 1998</w:t>
      </w:r>
      <w:r>
        <w:t>) oder der Textverarbe</w:t>
      </w:r>
      <w:r>
        <w:t>i</w:t>
      </w:r>
      <w:r>
        <w:t>tung (</w:t>
      </w:r>
      <w:r w:rsidRPr="00B23C7F">
        <w:t>Beyer 1995, Nicole 1997</w:t>
      </w:r>
      <w:r>
        <w:t>).</w:t>
      </w:r>
    </w:p>
    <w:p w:rsidR="00D76293" w:rsidRDefault="00D76293">
      <w:pPr>
        <w:pStyle w:val="Dipl-Standard"/>
        <w:numPr>
          <w:ilvl w:val="12"/>
          <w:numId w:val="0"/>
        </w:numPr>
      </w:pPr>
    </w:p>
    <w:p w:rsidR="00D76293" w:rsidRDefault="00D76293">
      <w:pPr>
        <w:pStyle w:val="Dipl-Standard"/>
        <w:numPr>
          <w:ilvl w:val="12"/>
          <w:numId w:val="0"/>
        </w:numPr>
      </w:pPr>
      <w:r>
        <w:t>Die wichtigsten DIN-Normen zum Thema "Präsentationstechnik für Dissertationen und wissenschaftliche Arbeiten" sind in einem DIN-Taschenbuch vom Beuth Verlag herausgegeben worden (</w:t>
      </w:r>
      <w:r w:rsidRPr="00B23C7F">
        <w:t>Beuth 2000</w:t>
      </w:r>
      <w:r>
        <w:t>). Der Diplomand tut sich vermutlich schwer, direkt aus den Normen heraus die Praxistipps zum Schreiben seiner Arbeit zu extrahieren. Als Nachschlagewerk ist das DIN-Taschenbuch jedoch bestens geeignet – vor allem dann, wenn der Diplomand sonst ke</w:t>
      </w:r>
      <w:r>
        <w:t>i</w:t>
      </w:r>
      <w:r>
        <w:t>nen Zugriff auf DIN-Normen hat.</w:t>
      </w:r>
    </w:p>
    <w:p w:rsidR="00D76293" w:rsidRDefault="00D76293">
      <w:pPr>
        <w:pStyle w:val="Dipl-berschrift2"/>
      </w:pPr>
      <w:r>
        <w:br w:type="page"/>
      </w:r>
      <w:bookmarkStart w:id="28" w:name="_Toc491721837"/>
      <w:bookmarkStart w:id="29" w:name="_Toc491897804"/>
      <w:r>
        <w:lastRenderedPageBreak/>
        <w:t>1.5</w:t>
      </w:r>
      <w:r>
        <w:tab/>
        <w:t>Aufbau der Arbeit</w:t>
      </w:r>
      <w:bookmarkEnd w:id="28"/>
      <w:bookmarkEnd w:id="29"/>
    </w:p>
    <w:p w:rsidR="00D76293" w:rsidRDefault="00D76293">
      <w:pPr>
        <w:pStyle w:val="Dipl-Standard"/>
        <w:numPr>
          <w:ilvl w:val="12"/>
          <w:numId w:val="0"/>
        </w:numPr>
      </w:pPr>
    </w:p>
    <w:p w:rsidR="00D76293" w:rsidRDefault="00D76293">
      <w:pPr>
        <w:pStyle w:val="Dipl-Standard"/>
        <w:numPr>
          <w:ilvl w:val="12"/>
          <w:numId w:val="0"/>
        </w:numPr>
      </w:pPr>
      <w:r>
        <w:t>Die Informationen über das normgerechte Verfassen von Diplomarbeiten werden hier in verschied</w:t>
      </w:r>
      <w:r>
        <w:t>e</w:t>
      </w:r>
      <w:r>
        <w:t>ner Form geboten:</w:t>
      </w:r>
    </w:p>
    <w:p w:rsidR="00D76293" w:rsidRDefault="00D76293">
      <w:pPr>
        <w:pStyle w:val="Dipl-Standard"/>
        <w:numPr>
          <w:ilvl w:val="12"/>
          <w:numId w:val="0"/>
        </w:numPr>
      </w:pPr>
    </w:p>
    <w:p w:rsidR="00D76293" w:rsidRDefault="00D76293">
      <w:pPr>
        <w:pStyle w:val="Dipl-Standard"/>
        <w:numPr>
          <w:ilvl w:val="0"/>
          <w:numId w:val="35"/>
        </w:numPr>
      </w:pPr>
      <w:r>
        <w:rPr>
          <w:b/>
        </w:rPr>
        <w:t>Die</w:t>
      </w:r>
      <w:r>
        <w:t xml:space="preserve"> gesamte </w:t>
      </w:r>
      <w:r>
        <w:rPr>
          <w:b/>
        </w:rPr>
        <w:t>vorliegende Arbeit</w:t>
      </w:r>
      <w:r>
        <w:t xml:space="preserve"> soll </w:t>
      </w:r>
      <w:r>
        <w:rPr>
          <w:b/>
        </w:rPr>
        <w:t>als Beispiel</w:t>
      </w:r>
      <w:r>
        <w:t xml:space="preserve"> dienen für den Aufbau einer Diplomarbeit sowie der Ausführung der einzelnen Abschnitte und Textelemente. So dient z. B. das Kurzreferat am Anfang des Buches als Beispiel für das Verfassen von Kurzreferaten allgemein (ergänzt durch weitere Beispiele in A</w:t>
      </w:r>
      <w:r>
        <w:t>b</w:t>
      </w:r>
      <w:r>
        <w:t>schnitt 3.2).</w:t>
      </w:r>
    </w:p>
    <w:p w:rsidR="00D76293" w:rsidRDefault="00D76293">
      <w:pPr>
        <w:pStyle w:val="Dipl-Standard"/>
      </w:pPr>
    </w:p>
    <w:p w:rsidR="00D76293" w:rsidRDefault="00D76293">
      <w:pPr>
        <w:pStyle w:val="Dipl-Standard"/>
        <w:numPr>
          <w:ilvl w:val="0"/>
          <w:numId w:val="35"/>
        </w:numPr>
      </w:pPr>
      <w:r>
        <w:t xml:space="preserve">In Verbindung mit der </w:t>
      </w:r>
      <w:r>
        <w:rPr>
          <w:b/>
        </w:rPr>
        <w:t>Musterdatei einer Diplomarbeit</w:t>
      </w:r>
      <w:r>
        <w:t xml:space="preserve"> im Internet (siehe Vorwort) erhalten Sie die Möglichkeit, gleich mit dem Schreiben Ihrer wissenschaftlichen Inhalte zu begi</w:t>
      </w:r>
      <w:r>
        <w:t>n</w:t>
      </w:r>
      <w:r>
        <w:t xml:space="preserve">nen, ohne dass Sie sich um die Grundformatierungen der Textverarbeitung kümmern müssen. Einige speziellere Hinweise zur Formatierung von Texten werden in Abschnitt 2 am Beispiel des Textverarbeitungssystems </w:t>
      </w:r>
      <w:r>
        <w:rPr>
          <w:i/>
        </w:rPr>
        <w:t>Microsoft Word</w:t>
      </w:r>
      <w:r>
        <w:t xml:space="preserve"> erklärt. Vorkenntnisse im Umgang mit einem Textverarbeitung</w:t>
      </w:r>
      <w:r>
        <w:t>s</w:t>
      </w:r>
      <w:r>
        <w:t>system werden dabei vorausgesetzt.</w:t>
      </w:r>
    </w:p>
    <w:p w:rsidR="00D76293" w:rsidRDefault="00D76293">
      <w:pPr>
        <w:pStyle w:val="Dipl-Standard"/>
      </w:pPr>
    </w:p>
    <w:p w:rsidR="00D76293" w:rsidRDefault="00D76293">
      <w:pPr>
        <w:pStyle w:val="Dipl-Standard"/>
        <w:numPr>
          <w:ilvl w:val="0"/>
          <w:numId w:val="35"/>
        </w:numPr>
      </w:pPr>
      <w:r>
        <w:rPr>
          <w:b/>
        </w:rPr>
        <w:t>Literaturhinweise</w:t>
      </w:r>
      <w:r>
        <w:t xml:space="preserve"> auf die entsprechenden DIN-Normen sollen die Verbindung schaffen zu we</w:t>
      </w:r>
      <w:r>
        <w:t>i</w:t>
      </w:r>
      <w:r>
        <w:t>teren Detail- und Hintergrundinformationen.</w:t>
      </w:r>
    </w:p>
    <w:p w:rsidR="00D76293" w:rsidRDefault="00D76293"/>
    <w:p w:rsidR="00D76293" w:rsidRDefault="00D76293">
      <w:pPr>
        <w:pStyle w:val="Dipl-Standard"/>
        <w:numPr>
          <w:ilvl w:val="0"/>
          <w:numId w:val="1"/>
        </w:numPr>
      </w:pPr>
      <w:r>
        <w:t xml:space="preserve">Der Hauptteil dieser Schrift enthält </w:t>
      </w:r>
      <w:r>
        <w:rPr>
          <w:b/>
        </w:rPr>
        <w:t>die Ausführungen</w:t>
      </w:r>
      <w:r>
        <w:t xml:space="preserve"> zum Thema:</w:t>
      </w:r>
    </w:p>
    <w:p w:rsidR="00D76293" w:rsidRDefault="00D76293">
      <w:pPr>
        <w:pStyle w:val="Dipl-Standard"/>
      </w:pPr>
    </w:p>
    <w:p w:rsidR="00D76293" w:rsidRDefault="00D76293">
      <w:pPr>
        <w:pStyle w:val="Dipl-Standard"/>
        <w:numPr>
          <w:ilvl w:val="12"/>
          <w:numId w:val="0"/>
        </w:numPr>
        <w:tabs>
          <w:tab w:val="left" w:pos="284"/>
        </w:tabs>
        <w:ind w:left="1702" w:hanging="1418"/>
      </w:pPr>
      <w:r>
        <w:rPr>
          <w:b/>
        </w:rPr>
        <w:t>Abschnitt 3</w:t>
      </w:r>
      <w:r>
        <w:tab/>
        <w:t>beschreibt die ersten, mehr aus formalen Gründen erforderlichen, Seiten einer Di</w:t>
      </w:r>
      <w:r>
        <w:t>p</w:t>
      </w:r>
      <w:r>
        <w:t>lomarbeit.</w:t>
      </w:r>
    </w:p>
    <w:p w:rsidR="00D76293" w:rsidRDefault="00D76293">
      <w:pPr>
        <w:pStyle w:val="Dipl-Standard"/>
        <w:numPr>
          <w:ilvl w:val="12"/>
          <w:numId w:val="0"/>
        </w:numPr>
        <w:tabs>
          <w:tab w:val="left" w:pos="284"/>
        </w:tabs>
        <w:ind w:left="1702" w:hanging="1418"/>
      </w:pPr>
    </w:p>
    <w:p w:rsidR="00D76293" w:rsidRDefault="00D76293">
      <w:pPr>
        <w:pStyle w:val="Dipl-Standard"/>
        <w:numPr>
          <w:ilvl w:val="12"/>
          <w:numId w:val="0"/>
        </w:numPr>
        <w:tabs>
          <w:tab w:val="left" w:pos="284"/>
        </w:tabs>
        <w:ind w:left="1702" w:hanging="1418"/>
      </w:pPr>
      <w:r>
        <w:rPr>
          <w:b/>
        </w:rPr>
        <w:t>Abschnitt 4</w:t>
      </w:r>
      <w:r>
        <w:tab/>
        <w:t>behandelt die logische Gliederung einer Diplomarbeit in verschiedene Abschnitte und Unterabschnitte, die schließlich im Inhaltsverzeichnis zusammenfassend darg</w:t>
      </w:r>
      <w:r>
        <w:t>e</w:t>
      </w:r>
      <w:r>
        <w:t>stellt sind.</w:t>
      </w:r>
    </w:p>
    <w:p w:rsidR="00D76293" w:rsidRDefault="00D76293">
      <w:pPr>
        <w:pStyle w:val="Dipl-Standard"/>
        <w:numPr>
          <w:ilvl w:val="12"/>
          <w:numId w:val="0"/>
        </w:numPr>
        <w:tabs>
          <w:tab w:val="left" w:pos="284"/>
        </w:tabs>
        <w:ind w:left="1702" w:hanging="1418"/>
      </w:pPr>
    </w:p>
    <w:p w:rsidR="00D76293" w:rsidRDefault="00D76293">
      <w:pPr>
        <w:pStyle w:val="Dipl-Standard"/>
        <w:numPr>
          <w:ilvl w:val="12"/>
          <w:numId w:val="0"/>
        </w:numPr>
        <w:tabs>
          <w:tab w:val="left" w:pos="284"/>
        </w:tabs>
        <w:ind w:left="1702" w:hanging="1418"/>
      </w:pPr>
      <w:r>
        <w:rPr>
          <w:b/>
        </w:rPr>
        <w:t>Abschnitt 5</w:t>
      </w:r>
      <w:r>
        <w:tab/>
        <w:t>erläutert die korrekte Darstellungsweise des Hauptteils einer Diplomarbeit von der Einleitung bis zum Anhang.</w:t>
      </w:r>
    </w:p>
    <w:p w:rsidR="00D76293" w:rsidRDefault="00D76293">
      <w:pPr>
        <w:pStyle w:val="Dipl-Standard"/>
        <w:numPr>
          <w:ilvl w:val="12"/>
          <w:numId w:val="0"/>
        </w:numPr>
        <w:tabs>
          <w:tab w:val="left" w:pos="284"/>
        </w:tabs>
        <w:ind w:left="1702" w:hanging="1418"/>
      </w:pPr>
    </w:p>
    <w:p w:rsidR="00D76293" w:rsidRDefault="00D76293">
      <w:pPr>
        <w:pStyle w:val="Dipl-Standard"/>
        <w:numPr>
          <w:ilvl w:val="12"/>
          <w:numId w:val="0"/>
        </w:numPr>
        <w:tabs>
          <w:tab w:val="left" w:pos="284"/>
        </w:tabs>
        <w:ind w:left="1702" w:hanging="1418"/>
      </w:pPr>
      <w:r>
        <w:rPr>
          <w:b/>
        </w:rPr>
        <w:t>Abschnitt 6</w:t>
      </w:r>
      <w:r>
        <w:tab/>
        <w:t>widmet sich dem für die Wissenschaftlichkeit der Arbeit so wichtigen Thema des normgerechten Zitierens.</w:t>
      </w:r>
    </w:p>
    <w:p w:rsidR="00D76293" w:rsidRDefault="00D76293">
      <w:pPr>
        <w:pStyle w:val="Dipl-Standard"/>
        <w:numPr>
          <w:ilvl w:val="12"/>
          <w:numId w:val="0"/>
        </w:numPr>
        <w:tabs>
          <w:tab w:val="left" w:pos="284"/>
        </w:tabs>
        <w:ind w:left="1702" w:hanging="1418"/>
      </w:pPr>
    </w:p>
    <w:p w:rsidR="00D76293" w:rsidRDefault="00D76293">
      <w:pPr>
        <w:pStyle w:val="Dipl-Standard"/>
        <w:numPr>
          <w:ilvl w:val="12"/>
          <w:numId w:val="0"/>
        </w:numPr>
        <w:tabs>
          <w:tab w:val="left" w:pos="284"/>
        </w:tabs>
        <w:ind w:left="1702" w:hanging="1418"/>
      </w:pPr>
      <w:r>
        <w:rPr>
          <w:b/>
        </w:rPr>
        <w:t>Abschnitt 7</w:t>
      </w:r>
      <w:r>
        <w:tab/>
        <w:t>gibt Hinweise zur Gestaltung des Textkörpers einschließlich der Fußnoten und Formeln sowie der Tabellen und Bilder.</w:t>
      </w:r>
    </w:p>
    <w:p w:rsidR="00D76293" w:rsidRDefault="00D76293">
      <w:pPr>
        <w:pStyle w:val="Dipl-Standard"/>
        <w:numPr>
          <w:ilvl w:val="12"/>
          <w:numId w:val="0"/>
        </w:numPr>
        <w:tabs>
          <w:tab w:val="left" w:pos="284"/>
        </w:tabs>
        <w:ind w:left="1702" w:hanging="1418"/>
      </w:pPr>
    </w:p>
    <w:p w:rsidR="00D76293" w:rsidRDefault="00D76293">
      <w:pPr>
        <w:pStyle w:val="Dipl-Standard"/>
        <w:numPr>
          <w:ilvl w:val="12"/>
          <w:numId w:val="0"/>
        </w:numPr>
        <w:tabs>
          <w:tab w:val="left" w:pos="284"/>
        </w:tabs>
        <w:ind w:left="1702" w:hanging="1418"/>
      </w:pPr>
      <w:r>
        <w:rPr>
          <w:b/>
        </w:rPr>
        <w:t>Abschnitt 8</w:t>
      </w:r>
      <w:r>
        <w:tab/>
        <w:t>gibt Hilfestellung beim Formulieren des wissenschaftlichen Textes einer Diploma</w:t>
      </w:r>
      <w:r>
        <w:t>r</w:t>
      </w:r>
      <w:r>
        <w:t>beit.</w:t>
      </w:r>
    </w:p>
    <w:p w:rsidR="00D76293" w:rsidRDefault="00D76293">
      <w:pPr>
        <w:pStyle w:val="Dipl-Standard"/>
        <w:numPr>
          <w:ilvl w:val="12"/>
          <w:numId w:val="0"/>
        </w:numPr>
        <w:tabs>
          <w:tab w:val="left" w:pos="284"/>
        </w:tabs>
        <w:ind w:left="1702" w:hanging="1418"/>
      </w:pPr>
      <w:r>
        <w:rPr>
          <w:b/>
        </w:rPr>
        <w:t>Anhang A</w:t>
      </w:r>
      <w:r>
        <w:tab/>
        <w:t xml:space="preserve">enthält die Parameter der Formatvorlagen für diejenigen, die keinen Zugriff auf die Musterdatei im Internet haben, und für diejenigen, die die </w:t>
      </w:r>
      <w:r>
        <w:lastRenderedPageBreak/>
        <w:t>Formatvorlagen auf ein anderes Textverarbeitungssystem übertragen wollen.</w:t>
      </w:r>
    </w:p>
    <w:p w:rsidR="00D76293" w:rsidRDefault="00D76293">
      <w:pPr>
        <w:pStyle w:val="Dipl-Standard"/>
        <w:numPr>
          <w:ilvl w:val="12"/>
          <w:numId w:val="0"/>
        </w:numPr>
        <w:tabs>
          <w:tab w:val="left" w:pos="284"/>
        </w:tabs>
        <w:ind w:left="1702" w:hanging="1418"/>
      </w:pPr>
    </w:p>
    <w:p w:rsidR="00D76293" w:rsidRDefault="00D76293">
      <w:pPr>
        <w:pStyle w:val="Dipl-Standard"/>
        <w:numPr>
          <w:ilvl w:val="12"/>
          <w:numId w:val="0"/>
        </w:numPr>
        <w:tabs>
          <w:tab w:val="left" w:pos="284"/>
        </w:tabs>
        <w:ind w:left="1702" w:hanging="1418"/>
      </w:pPr>
      <w:r>
        <w:rPr>
          <w:b/>
        </w:rPr>
        <w:t>Anhang B</w:t>
      </w:r>
      <w:r>
        <w:rPr>
          <w:b/>
        </w:rPr>
        <w:tab/>
      </w:r>
      <w:r>
        <w:t>enthält Anweisungen zur Gestaltung des Titelblattes und des Deckels von Forschungsberichten und ein Beispiel eines Dokumentationsblattes. Wenn an der Hochschule keine speziellen Hinweise zur Gestaltung von Titelblättern existieren sollten, können die Titelblätter der Hochschulschriften in Anlehnung an das Layout von Forschungsberichten gestaltet werden.</w:t>
      </w:r>
    </w:p>
    <w:p w:rsidR="00D76293" w:rsidRDefault="00D76293">
      <w:pPr>
        <w:pStyle w:val="Dipl-Standard"/>
        <w:numPr>
          <w:ilvl w:val="12"/>
          <w:numId w:val="0"/>
        </w:numPr>
        <w:tabs>
          <w:tab w:val="left" w:pos="284"/>
        </w:tabs>
        <w:ind w:left="1702" w:hanging="1418"/>
      </w:pPr>
    </w:p>
    <w:p w:rsidR="00D76293" w:rsidRDefault="00D76293">
      <w:pPr>
        <w:pStyle w:val="Dipl-Standard"/>
        <w:numPr>
          <w:ilvl w:val="12"/>
          <w:numId w:val="0"/>
        </w:numPr>
        <w:tabs>
          <w:tab w:val="left" w:pos="284"/>
        </w:tabs>
        <w:ind w:left="1702" w:hanging="1418"/>
      </w:pPr>
      <w:r>
        <w:rPr>
          <w:b/>
        </w:rPr>
        <w:t>Anhang C</w:t>
      </w:r>
      <w:r>
        <w:tab/>
        <w:t>gibt Hinweise zum Arbeiten mit dem Microsoft Formel-Editor.</w:t>
      </w:r>
    </w:p>
    <w:p w:rsidR="00D76293" w:rsidRDefault="00D76293">
      <w:pPr>
        <w:pStyle w:val="Dipl-Standard"/>
        <w:numPr>
          <w:ilvl w:val="12"/>
          <w:numId w:val="0"/>
        </w:numPr>
        <w:tabs>
          <w:tab w:val="left" w:pos="284"/>
        </w:tabs>
        <w:ind w:left="1702" w:hanging="1418"/>
      </w:pPr>
    </w:p>
    <w:p w:rsidR="00D76293" w:rsidRDefault="00D76293">
      <w:pPr>
        <w:pStyle w:val="Dipl-Standard"/>
        <w:numPr>
          <w:ilvl w:val="12"/>
          <w:numId w:val="0"/>
        </w:numPr>
        <w:tabs>
          <w:tab w:val="left" w:pos="284"/>
        </w:tabs>
        <w:ind w:left="1702" w:hanging="1418"/>
      </w:pPr>
      <w:r>
        <w:rPr>
          <w:b/>
        </w:rPr>
        <w:t>Anhang D</w:t>
      </w:r>
      <w:r>
        <w:tab/>
        <w:t>unterstützt bei der Suche nach den normgerechten Formelzeichen.</w:t>
      </w:r>
    </w:p>
    <w:p w:rsidR="00D76293" w:rsidRDefault="00D76293">
      <w:pPr>
        <w:pStyle w:val="Dipl-Standard"/>
        <w:numPr>
          <w:ilvl w:val="12"/>
          <w:numId w:val="0"/>
        </w:numPr>
        <w:tabs>
          <w:tab w:val="left" w:pos="284"/>
        </w:tabs>
        <w:ind w:left="1702" w:hanging="1418"/>
      </w:pPr>
    </w:p>
    <w:p w:rsidR="00D76293" w:rsidRDefault="00D76293">
      <w:pPr>
        <w:pStyle w:val="Dipl-Standard"/>
        <w:numPr>
          <w:ilvl w:val="12"/>
          <w:numId w:val="0"/>
        </w:numPr>
        <w:tabs>
          <w:tab w:val="left" w:pos="284"/>
        </w:tabs>
        <w:ind w:left="1702" w:hanging="1418"/>
      </w:pPr>
      <w:r>
        <w:rPr>
          <w:b/>
        </w:rPr>
        <w:t>Anhang E</w:t>
      </w:r>
      <w:r>
        <w:tab/>
        <w:t>gibt Hinweise zur Software-Dokumentation bei computerbasierten Diplomarbeiten.</w:t>
      </w:r>
    </w:p>
    <w:p w:rsidR="00D76293" w:rsidRDefault="00D76293">
      <w:pPr>
        <w:pStyle w:val="Dipl-berschrift1"/>
        <w:numPr>
          <w:ilvl w:val="12"/>
          <w:numId w:val="0"/>
        </w:numPr>
        <w:ind w:left="851" w:hanging="851"/>
      </w:pPr>
    </w:p>
    <w:p w:rsidR="00D76293" w:rsidRDefault="00D76293">
      <w:pPr>
        <w:pStyle w:val="Dipl-berschrift1"/>
        <w:numPr>
          <w:ilvl w:val="12"/>
          <w:numId w:val="0"/>
        </w:numPr>
        <w:ind w:left="851" w:hanging="851"/>
      </w:pPr>
      <w:r>
        <w:br w:type="page"/>
      </w:r>
      <w:bookmarkStart w:id="30" w:name="_Toc491721838"/>
      <w:bookmarkStart w:id="31" w:name="_Toc491897805"/>
      <w:r>
        <w:lastRenderedPageBreak/>
        <w:t>2</w:t>
      </w:r>
      <w:r>
        <w:tab/>
        <w:t>Textverarbeitung am Beispiel von</w:t>
      </w:r>
      <w:bookmarkEnd w:id="30"/>
      <w:bookmarkEnd w:id="31"/>
    </w:p>
    <w:p w:rsidR="00D76293" w:rsidRDefault="00D76293">
      <w:pPr>
        <w:pStyle w:val="Dipl-berschrift1"/>
        <w:numPr>
          <w:ilvl w:val="12"/>
          <w:numId w:val="0"/>
        </w:numPr>
        <w:ind w:left="851" w:hanging="851"/>
      </w:pPr>
      <w:r>
        <w:rPr>
          <w:i/>
        </w:rPr>
        <w:tab/>
      </w:r>
      <w:bookmarkStart w:id="32" w:name="_Toc491721839"/>
      <w:bookmarkStart w:id="33" w:name="_Toc491897806"/>
      <w:r>
        <w:rPr>
          <w:i/>
        </w:rPr>
        <w:t>Microsoft Word</w:t>
      </w:r>
      <w:bookmarkEnd w:id="32"/>
      <w:bookmarkEnd w:id="33"/>
    </w:p>
    <w:p w:rsidR="00D76293" w:rsidRDefault="00D76293">
      <w:pPr>
        <w:pStyle w:val="Dipl-Standard"/>
        <w:numPr>
          <w:ilvl w:val="12"/>
          <w:numId w:val="0"/>
        </w:numPr>
      </w:pPr>
    </w:p>
    <w:p w:rsidR="00D76293" w:rsidRDefault="00D76293">
      <w:pPr>
        <w:pStyle w:val="Dipl-Standard"/>
        <w:numPr>
          <w:ilvl w:val="12"/>
          <w:numId w:val="0"/>
        </w:numPr>
      </w:pPr>
      <w:r>
        <w:t xml:space="preserve">Dieser Abschnitt setzt </w:t>
      </w:r>
      <w:r>
        <w:rPr>
          <w:b/>
        </w:rPr>
        <w:t>grundlegende Kenntnisse</w:t>
      </w:r>
      <w:r>
        <w:t xml:space="preserve"> im Umgang mit dem </w:t>
      </w:r>
      <w:r>
        <w:rPr>
          <w:i/>
        </w:rPr>
        <w:t>PC</w:t>
      </w:r>
      <w:r>
        <w:t xml:space="preserve"> und dem Textverarbeitungsprogramm </w:t>
      </w:r>
      <w:r>
        <w:rPr>
          <w:i/>
        </w:rPr>
        <w:t>Microsoft Word</w:t>
      </w:r>
      <w:r>
        <w:t xml:space="preserve"> voraus. Ziel ist es, auf die etwas spezielleren Formatierungsmöglichkeiten einzugehen, die zum normgerechten Verfassen wissenschaftlicher Texte benötigt werden. Sie können auf ganz viele Funktionen des mächtigen Textverarbeitungspr</w:t>
      </w:r>
      <w:r>
        <w:t>o</w:t>
      </w:r>
      <w:r>
        <w:t xml:space="preserve">gramms </w:t>
      </w:r>
      <w:r>
        <w:rPr>
          <w:i/>
        </w:rPr>
        <w:t>Microsoft Word</w:t>
      </w:r>
      <w:r>
        <w:t xml:space="preserve"> verzichten und werden trotzdem Ihr Ziel erreichen. Der vo</w:t>
      </w:r>
      <w:r>
        <w:t>r</w:t>
      </w:r>
      <w:r>
        <w:t>liegende Text wurde auf die in diesem Abschnitt beschriebene Art und ohne ausgefallene Funktionen erstellt. Falls Sie noch nicht über erforderliche Textverarbeitungs- und PC-Grundkenntnisse verfügen, dann nutzen Sie bitte eines der vielen am Markt erhältlichen einfü</w:t>
      </w:r>
      <w:r>
        <w:t>h</w:t>
      </w:r>
      <w:r>
        <w:t>renden Bücher.</w:t>
      </w:r>
    </w:p>
    <w:p w:rsidR="00D76293" w:rsidRDefault="00D76293">
      <w:pPr>
        <w:pStyle w:val="Dipl-Standard"/>
        <w:numPr>
          <w:ilvl w:val="12"/>
          <w:numId w:val="0"/>
        </w:numPr>
      </w:pPr>
      <w:r>
        <w:t xml:space="preserve"> </w:t>
      </w:r>
    </w:p>
    <w:p w:rsidR="00D76293" w:rsidRDefault="00D76293">
      <w:pPr>
        <w:pStyle w:val="Dipl-Standard"/>
        <w:numPr>
          <w:ilvl w:val="12"/>
          <w:numId w:val="0"/>
        </w:numPr>
      </w:pPr>
      <w:r>
        <w:t xml:space="preserve">Wenn Sie ein </w:t>
      </w:r>
      <w:r>
        <w:rPr>
          <w:b/>
        </w:rPr>
        <w:t>anderes Textverarbeitungsprogramm</w:t>
      </w:r>
      <w:r>
        <w:t xml:space="preserve"> benutzen, dann wenden Sie die Hinweise in diesem Abschnitt bitte sinngemäß an, und nutzen Sie die Dokumentation Ihres Textverarbeitungspr</w:t>
      </w:r>
      <w:r>
        <w:t>o</w:t>
      </w:r>
      <w:r>
        <w:t>gramms.</w:t>
      </w:r>
    </w:p>
    <w:p w:rsidR="00D76293" w:rsidRDefault="00D76293">
      <w:pPr>
        <w:pStyle w:val="Dipl-Standard"/>
        <w:numPr>
          <w:ilvl w:val="12"/>
          <w:numId w:val="0"/>
        </w:numPr>
      </w:pPr>
    </w:p>
    <w:p w:rsidR="00D76293" w:rsidRDefault="00D76293">
      <w:pPr>
        <w:pStyle w:val="Dipl-Standard"/>
        <w:numPr>
          <w:ilvl w:val="12"/>
          <w:numId w:val="0"/>
        </w:numPr>
      </w:pPr>
    </w:p>
    <w:p w:rsidR="00D76293" w:rsidRDefault="00D76293">
      <w:pPr>
        <w:pStyle w:val="Dipl-Standard"/>
        <w:numPr>
          <w:ilvl w:val="12"/>
          <w:numId w:val="0"/>
        </w:numPr>
      </w:pPr>
    </w:p>
    <w:p w:rsidR="00D76293" w:rsidRDefault="00D76293">
      <w:pPr>
        <w:pStyle w:val="Dipl-berschrift2"/>
      </w:pPr>
      <w:bookmarkStart w:id="34" w:name="_Toc491721840"/>
      <w:bookmarkStart w:id="35" w:name="_Toc491897807"/>
      <w:r>
        <w:t>2.1</w:t>
      </w:r>
      <w:r>
        <w:tab/>
        <w:t>Formatvorlagen</w:t>
      </w:r>
      <w:bookmarkEnd w:id="34"/>
      <w:bookmarkEnd w:id="35"/>
    </w:p>
    <w:p w:rsidR="00D76293" w:rsidRDefault="00D76293">
      <w:pPr>
        <w:pStyle w:val="Dipl-Standard"/>
        <w:numPr>
          <w:ilvl w:val="12"/>
          <w:numId w:val="0"/>
        </w:numPr>
      </w:pPr>
    </w:p>
    <w:p w:rsidR="00D76293" w:rsidRDefault="00D76293">
      <w:pPr>
        <w:pStyle w:val="Dipl-Standard"/>
        <w:numPr>
          <w:ilvl w:val="12"/>
          <w:numId w:val="0"/>
        </w:numPr>
      </w:pPr>
      <w:r>
        <w:t xml:space="preserve">Ob Sie es wollen oder nicht, Sie arbeiten in </w:t>
      </w:r>
      <w:r>
        <w:rPr>
          <w:b/>
          <w:i/>
        </w:rPr>
        <w:t>Microsoft Word</w:t>
      </w:r>
      <w:r>
        <w:t xml:space="preserve"> immer mit </w:t>
      </w:r>
      <w:r>
        <w:rPr>
          <w:b/>
        </w:rPr>
        <w:t>Formatvorlagen</w:t>
      </w:r>
      <w:r>
        <w:t>, denn  jedem Text ist eine Forma</w:t>
      </w:r>
      <w:r>
        <w:t>t</w:t>
      </w:r>
      <w:r>
        <w:t>vorlage zugeordnet. Wenn Sie ein neues Dokument öffnen, dann schreiben Sie Text mit dem Format der Formatvorlage "Standard". Erstellen Sie dann z. B. eine Fußnote, wird diese Fußnote automatisch entsprechend der Formatvorlage "Fußnotentext" formatiert. Kopieren Sie z. B. Text mit einer individuellen Formatvorlage "FormatBill" aus einem anderen Dokument in Ihr neues Dokument, dann kopieren Sie auch die Formatvorlage "FormatBill" mit in Ihren Text. Auf diese Weise kann es zu überraschenden Effekten kommen, wenn Ihnen der Mechanismus der Forma</w:t>
      </w:r>
      <w:r>
        <w:t>t</w:t>
      </w:r>
      <w:r>
        <w:t>vorlagen nicht bekannt ist. Wir wollen uns von diesen Beispielen nicht verwirren lassen, sondern Formatvorlagen gezielt und effektiv nutzen. Mit Formatvorlagen kann dann eine Menge Arbeit g</w:t>
      </w:r>
      <w:r>
        <w:t>e</w:t>
      </w:r>
      <w:r>
        <w:t>spart werden.</w:t>
      </w:r>
    </w:p>
    <w:p w:rsidR="00D76293" w:rsidRDefault="00D76293">
      <w:pPr>
        <w:pStyle w:val="Dipl-Standard"/>
        <w:numPr>
          <w:ilvl w:val="12"/>
          <w:numId w:val="0"/>
        </w:numPr>
      </w:pPr>
    </w:p>
    <w:p w:rsidR="00D76293" w:rsidRDefault="00D76293">
      <w:pPr>
        <w:pStyle w:val="Dipl-Standard"/>
        <w:numPr>
          <w:ilvl w:val="12"/>
          <w:numId w:val="0"/>
        </w:numPr>
      </w:pPr>
      <w:r>
        <w:t xml:space="preserve">Nutzen Sie diese hier vorliegende Word-Musterdatei. Diese Datei mit dem Layout einer Diplomarbeit enthält bereits vordefinierte Formatvorlagen und die weiteren hier beschriebenen grundsätzlichen Einstellungen. Den gegebenen </w:t>
      </w:r>
      <w:r>
        <w:rPr>
          <w:i/>
        </w:rPr>
        <w:t>Mustertext ersetzen</w:t>
      </w:r>
      <w:r>
        <w:t xml:space="preserve"> Sie durch Ihren eig</w:t>
      </w:r>
      <w:r>
        <w:t>e</w:t>
      </w:r>
      <w:r>
        <w:t xml:space="preserve">nen Fachtext, und schon ist Ihr Dokument normgerecht formatiert. </w:t>
      </w:r>
      <w:r>
        <w:rPr>
          <w:i/>
        </w:rPr>
        <w:t>Text</w:t>
      </w:r>
      <w:r>
        <w:t xml:space="preserve">, den Sie der Musterdatei </w:t>
      </w:r>
      <w:r>
        <w:rPr>
          <w:i/>
        </w:rPr>
        <w:t>neu hinzufügen</w:t>
      </w:r>
      <w:r>
        <w:t xml:space="preserve">, werden Sie in der Regel noch formatieren müssen. Dies geschieht dadurch, dass Sie dem neuen Text eine </w:t>
      </w:r>
      <w:r>
        <w:rPr>
          <w:b/>
        </w:rPr>
        <w:t>vordefinierte Formatvorlage zuweisen</w:t>
      </w:r>
      <w:r>
        <w:t>. Markieren Sie den zu formatierenden Text (oder setzen Sie ei</w:t>
      </w:r>
      <w:r>
        <w:t>n</w:t>
      </w:r>
      <w:r>
        <w:t xml:space="preserve">fach den Schreibcursor in den </w:t>
      </w:r>
      <w:r>
        <w:lastRenderedPageBreak/>
        <w:t>zu formatierenden A</w:t>
      </w:r>
      <w:r>
        <w:t>b</w:t>
      </w:r>
      <w:r>
        <w:t>satz). Die Formatvorlage kann jetzt auf verschiedene Arten zugewiesen we</w:t>
      </w:r>
      <w:r>
        <w:t>r</w:t>
      </w:r>
      <w:r>
        <w:t>den:</w:t>
      </w:r>
    </w:p>
    <w:p w:rsidR="00D76293" w:rsidRDefault="00D76293">
      <w:pPr>
        <w:pStyle w:val="Dipl-Standard"/>
        <w:numPr>
          <w:ilvl w:val="0"/>
          <w:numId w:val="37"/>
        </w:numPr>
      </w:pPr>
      <w:r>
        <w:t xml:space="preserve">Zuweisen der Formatvorlage über die Dialogbox </w:t>
      </w:r>
      <w:r>
        <w:rPr>
          <w:i/>
        </w:rPr>
        <w:t>Formatvorlage</w:t>
      </w:r>
      <w:r>
        <w:t>:</w:t>
      </w:r>
    </w:p>
    <w:p w:rsidR="00D76293" w:rsidRDefault="00D76293">
      <w:pPr>
        <w:pStyle w:val="Dipl-Standard"/>
        <w:numPr>
          <w:ilvl w:val="0"/>
          <w:numId w:val="34"/>
        </w:numPr>
      </w:pPr>
      <w:r>
        <w:t>Rufen Sie die Dialogbox "Formatvorlage" auf: Bild 2.1.</w:t>
      </w:r>
    </w:p>
    <w:p w:rsidR="00D76293" w:rsidRDefault="00D76293">
      <w:pPr>
        <w:pStyle w:val="Dipl-Standard"/>
        <w:numPr>
          <w:ilvl w:val="0"/>
          <w:numId w:val="34"/>
        </w:numPr>
      </w:pPr>
      <w:r>
        <w:t>Wählen Sie die gewünschte Formatvorlage aus: Bild 2.2.</w:t>
      </w:r>
    </w:p>
    <w:p w:rsidR="00D76293" w:rsidRDefault="00D76293">
      <w:pPr>
        <w:pStyle w:val="Dipl-Standard"/>
        <w:numPr>
          <w:ilvl w:val="0"/>
          <w:numId w:val="34"/>
        </w:numPr>
      </w:pPr>
      <w:r>
        <w:t>Betätigen Sie die Schaltfl</w:t>
      </w:r>
      <w:r>
        <w:t>ä</w:t>
      </w:r>
      <w:r>
        <w:t>che "Zuweisen":</w:t>
      </w:r>
      <w:r>
        <w:rPr>
          <w:b/>
        </w:rPr>
        <w:t xml:space="preserve"> </w:t>
      </w:r>
      <w:r>
        <w:t>Bild 2.2.</w:t>
      </w:r>
    </w:p>
    <w:p w:rsidR="00D76293" w:rsidRDefault="00D76293">
      <w:pPr>
        <w:pStyle w:val="Dipl-Standard"/>
        <w:numPr>
          <w:ilvl w:val="12"/>
          <w:numId w:val="0"/>
        </w:numPr>
      </w:pPr>
    </w:p>
    <w:p w:rsidR="00D76293" w:rsidRDefault="005458FC">
      <w:pPr>
        <w:pStyle w:val="Dipl-Standard"/>
        <w:numPr>
          <w:ilvl w:val="12"/>
          <w:numId w:val="0"/>
        </w:numPr>
      </w:pPr>
      <w:r>
        <w:rPr>
          <w:noProof/>
          <w:lang w:val="en-US" w:eastAsia="en-US"/>
        </w:rPr>
        <w:drawing>
          <wp:inline distT="0" distB="0" distL="0" distR="0">
            <wp:extent cx="3610610" cy="2948305"/>
            <wp:effectExtent l="19050" t="0" r="8890" b="0"/>
            <wp:docPr id="5" name="Picture 5" descr="AufrufFormatvorl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ufrufFormatvorlagen"/>
                    <pic:cNvPicPr>
                      <a:picLocks noChangeAspect="1" noChangeArrowheads="1"/>
                    </pic:cNvPicPr>
                  </pic:nvPicPr>
                  <pic:blipFill>
                    <a:blip r:embed="rId25" cstate="print"/>
                    <a:srcRect/>
                    <a:stretch>
                      <a:fillRect/>
                    </a:stretch>
                  </pic:blipFill>
                  <pic:spPr bwMode="auto">
                    <a:xfrm>
                      <a:off x="0" y="0"/>
                      <a:ext cx="3610610" cy="2948305"/>
                    </a:xfrm>
                    <a:prstGeom prst="rect">
                      <a:avLst/>
                    </a:prstGeom>
                    <a:noFill/>
                    <a:ln w="9525">
                      <a:noFill/>
                      <a:miter lim="800000"/>
                      <a:headEnd/>
                      <a:tailEnd/>
                    </a:ln>
                  </pic:spPr>
                </pic:pic>
              </a:graphicData>
            </a:graphic>
          </wp:inline>
        </w:drawing>
      </w:r>
    </w:p>
    <w:p w:rsidR="00D76293" w:rsidRDefault="00D76293">
      <w:pPr>
        <w:pStyle w:val="Dipl-BildTabelle"/>
        <w:numPr>
          <w:ilvl w:val="12"/>
          <w:numId w:val="0"/>
        </w:numPr>
        <w:ind w:left="1418" w:hanging="1418"/>
      </w:pPr>
      <w:r>
        <w:rPr>
          <w:b/>
        </w:rPr>
        <w:t>Bild 2.1</w:t>
      </w:r>
      <w:r>
        <w:tab/>
        <w:t>Aufrufen der Dialogbox zum Zuweisen, Bearbeiten,</w:t>
      </w:r>
    </w:p>
    <w:p w:rsidR="00D76293" w:rsidRDefault="00D76293">
      <w:pPr>
        <w:pStyle w:val="Dipl-BildTabelle"/>
        <w:numPr>
          <w:ilvl w:val="12"/>
          <w:numId w:val="0"/>
        </w:numPr>
        <w:ind w:left="1418" w:hanging="1418"/>
      </w:pPr>
      <w:r>
        <w:tab/>
        <w:t>Erzeugen und Verwalten von Formatvorlagen</w:t>
      </w:r>
    </w:p>
    <w:p w:rsidR="00D76293" w:rsidRDefault="00D76293">
      <w:pPr>
        <w:pStyle w:val="Dipl-Standard"/>
      </w:pPr>
    </w:p>
    <w:p w:rsidR="00D76293" w:rsidRDefault="005458FC">
      <w:pPr>
        <w:pStyle w:val="Dipl-Standard"/>
        <w:numPr>
          <w:ilvl w:val="12"/>
          <w:numId w:val="0"/>
        </w:numPr>
      </w:pPr>
      <w:r>
        <w:rPr>
          <w:noProof/>
          <w:lang w:val="en-US" w:eastAsia="en-US"/>
        </w:rPr>
        <w:drawing>
          <wp:inline distT="0" distB="0" distL="0" distR="0">
            <wp:extent cx="3594735" cy="3050540"/>
            <wp:effectExtent l="19050" t="0" r="571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cstate="print"/>
                    <a:srcRect/>
                    <a:stretch>
                      <a:fillRect/>
                    </a:stretch>
                  </pic:blipFill>
                  <pic:spPr bwMode="auto">
                    <a:xfrm>
                      <a:off x="0" y="0"/>
                      <a:ext cx="3594735" cy="3050540"/>
                    </a:xfrm>
                    <a:prstGeom prst="rect">
                      <a:avLst/>
                    </a:prstGeom>
                    <a:noFill/>
                    <a:ln w="9525">
                      <a:noFill/>
                      <a:miter lim="800000"/>
                      <a:headEnd/>
                      <a:tailEnd/>
                    </a:ln>
                  </pic:spPr>
                </pic:pic>
              </a:graphicData>
            </a:graphic>
          </wp:inline>
        </w:drawing>
      </w:r>
    </w:p>
    <w:p w:rsidR="00D76293" w:rsidRDefault="00D76293">
      <w:pPr>
        <w:pStyle w:val="Dipl-BildTabelle"/>
        <w:numPr>
          <w:ilvl w:val="12"/>
          <w:numId w:val="0"/>
        </w:numPr>
        <w:ind w:left="1418" w:hanging="1418"/>
      </w:pPr>
      <w:r>
        <w:rPr>
          <w:b/>
        </w:rPr>
        <w:t>Bild 2.2</w:t>
      </w:r>
      <w:r>
        <w:tab/>
        <w:t>Dialogbox zum Zuweisen, Bearbeiten, Erzeugen</w:t>
      </w:r>
    </w:p>
    <w:p w:rsidR="00D76293" w:rsidRDefault="00D76293">
      <w:pPr>
        <w:pStyle w:val="Dipl-BildTabelle"/>
        <w:numPr>
          <w:ilvl w:val="12"/>
          <w:numId w:val="0"/>
        </w:numPr>
        <w:ind w:left="1418" w:hanging="1418"/>
      </w:pPr>
      <w:r>
        <w:tab/>
        <w:t>und Verwalten von Formatvorlagen</w:t>
      </w:r>
    </w:p>
    <w:p w:rsidR="00D76293" w:rsidRDefault="00D76293">
      <w:pPr>
        <w:pStyle w:val="Dipl-Standard"/>
      </w:pPr>
      <w:r>
        <w:t>...</w:t>
      </w:r>
    </w:p>
    <w:p w:rsidR="00D76293" w:rsidRDefault="00D76293">
      <w:pPr>
        <w:pStyle w:val="Dipl-berschrift1"/>
      </w:pPr>
      <w:r>
        <w:br w:type="page"/>
      </w:r>
      <w:bookmarkStart w:id="36" w:name="_Toc491721868"/>
      <w:bookmarkStart w:id="37" w:name="_Toc491897836"/>
      <w:r>
        <w:lastRenderedPageBreak/>
        <w:t>7</w:t>
      </w:r>
      <w:r>
        <w:tab/>
        <w:t>Die Gestaltung einzelner Elemente der</w:t>
      </w:r>
      <w:bookmarkEnd w:id="36"/>
      <w:bookmarkEnd w:id="37"/>
    </w:p>
    <w:p w:rsidR="00D76293" w:rsidRDefault="00D76293">
      <w:pPr>
        <w:pStyle w:val="Dipl-berschrift1"/>
        <w:numPr>
          <w:ilvl w:val="12"/>
          <w:numId w:val="0"/>
        </w:numPr>
        <w:suppressAutoHyphens/>
        <w:ind w:left="851" w:hanging="851"/>
      </w:pPr>
      <w:r>
        <w:tab/>
      </w:r>
      <w:bookmarkStart w:id="38" w:name="_Toc491721869"/>
      <w:bookmarkStart w:id="39" w:name="_Toc491897837"/>
      <w:r>
        <w:t>Diplomarbeit</w:t>
      </w:r>
      <w:bookmarkEnd w:id="38"/>
      <w:bookmarkEnd w:id="39"/>
    </w:p>
    <w:p w:rsidR="00D76293" w:rsidRDefault="00D76293">
      <w:pPr>
        <w:pStyle w:val="Dipl-Inhalt"/>
        <w:numPr>
          <w:ilvl w:val="12"/>
          <w:numId w:val="0"/>
        </w:numPr>
      </w:pPr>
    </w:p>
    <w:p w:rsidR="00D76293" w:rsidRDefault="00D76293">
      <w:pPr>
        <w:pStyle w:val="Dipl-Inhalt"/>
        <w:numPr>
          <w:ilvl w:val="12"/>
          <w:numId w:val="0"/>
        </w:numPr>
      </w:pPr>
      <w:r>
        <w:t>...</w:t>
      </w:r>
    </w:p>
    <w:p w:rsidR="00D76293" w:rsidRDefault="00D76293">
      <w:pPr>
        <w:pStyle w:val="Dipl-Standard"/>
        <w:numPr>
          <w:ilvl w:val="12"/>
          <w:numId w:val="0"/>
        </w:numPr>
      </w:pPr>
    </w:p>
    <w:p w:rsidR="00D76293" w:rsidRDefault="00D76293">
      <w:pPr>
        <w:pStyle w:val="Dipl-berschrift2"/>
        <w:numPr>
          <w:ilvl w:val="12"/>
          <w:numId w:val="0"/>
        </w:numPr>
        <w:ind w:left="851" w:hanging="851"/>
      </w:pPr>
      <w:bookmarkStart w:id="40" w:name="_Toc491721874"/>
      <w:bookmarkStart w:id="41" w:name="_Toc491897842"/>
      <w:r>
        <w:t>7.5</w:t>
      </w:r>
      <w:r>
        <w:tab/>
        <w:t>Tabellen</w:t>
      </w:r>
      <w:bookmarkEnd w:id="40"/>
      <w:bookmarkEnd w:id="41"/>
    </w:p>
    <w:p w:rsidR="00D76293" w:rsidRDefault="00D76293">
      <w:pPr>
        <w:pStyle w:val="Dipl-Standard"/>
        <w:numPr>
          <w:ilvl w:val="12"/>
          <w:numId w:val="0"/>
        </w:numPr>
      </w:pPr>
    </w:p>
    <w:p w:rsidR="00D76293" w:rsidRDefault="00D76293">
      <w:pPr>
        <w:pStyle w:val="Dipl-Standard"/>
        <w:numPr>
          <w:ilvl w:val="12"/>
          <w:numId w:val="0"/>
        </w:numPr>
      </w:pPr>
      <w:r>
        <w:t xml:space="preserve">Für Tabellen allgemein gibt es keine Norm. Genormt ist nur die "Gestaltung statistischer Tabellen" </w:t>
      </w:r>
      <w:r w:rsidR="00462BA2">
        <w:t>(</w:t>
      </w:r>
      <w:r w:rsidRPr="00462BA2">
        <w:t>DIN 55301 1978</w:t>
      </w:r>
      <w:r w:rsidR="00462BA2" w:rsidRPr="00462BA2">
        <w:t>)</w:t>
      </w:r>
      <w:r>
        <w:t xml:space="preserve">. In Ermangelung einer allgemeinen Norm zur Gestaltung von Tabellen werden die statistischen Tabellen als Vorbild von </w:t>
      </w:r>
      <w:r w:rsidR="00462BA2">
        <w:t>Tabellen generell herangezogen.</w:t>
      </w:r>
    </w:p>
    <w:p w:rsidR="00D76293" w:rsidRDefault="00D76293">
      <w:pPr>
        <w:pStyle w:val="Dipl-Standard"/>
        <w:numPr>
          <w:ilvl w:val="12"/>
          <w:numId w:val="0"/>
        </w:numPr>
      </w:pPr>
    </w:p>
    <w:p w:rsidR="00D76293" w:rsidRDefault="00D76293">
      <w:pPr>
        <w:pStyle w:val="Dipl-Standard"/>
        <w:numPr>
          <w:ilvl w:val="12"/>
          <w:numId w:val="0"/>
        </w:numPr>
      </w:pPr>
      <w:r>
        <w:t>...</w:t>
      </w:r>
    </w:p>
    <w:p w:rsidR="00D76293" w:rsidRDefault="00D76293">
      <w:pPr>
        <w:pStyle w:val="Dipl-Standard"/>
        <w:numPr>
          <w:ilvl w:val="12"/>
          <w:numId w:val="0"/>
        </w:numPr>
      </w:pPr>
    </w:p>
    <w:p w:rsidR="00D76293" w:rsidRDefault="00D76293">
      <w:pPr>
        <w:pStyle w:val="Dipl-Standard"/>
        <w:numPr>
          <w:ilvl w:val="12"/>
          <w:numId w:val="0"/>
        </w:numPr>
      </w:pPr>
      <w:r>
        <w:t xml:space="preserve">Tabelle 7.3 dient als </w:t>
      </w:r>
      <w:r>
        <w:rPr>
          <w:b/>
        </w:rPr>
        <w:t>Beispiel</w:t>
      </w:r>
      <w:r>
        <w:t xml:space="preserve"> für die oben genannten Gestaltungsmerkmale.</w:t>
      </w:r>
    </w:p>
    <w:p w:rsidR="00D76293" w:rsidRDefault="00D76293">
      <w:pPr>
        <w:pStyle w:val="Dipl-BildTabelle"/>
      </w:pPr>
    </w:p>
    <w:p w:rsidR="00D76293" w:rsidRDefault="00D76293">
      <w:pPr>
        <w:pStyle w:val="Dipl-BildTabelle"/>
      </w:pPr>
      <w:r>
        <w:rPr>
          <w:b/>
        </w:rPr>
        <w:t>Tabelle 7.3</w:t>
      </w:r>
      <w:r>
        <w:tab/>
      </w:r>
      <w:r>
        <w:tab/>
        <w:t>Daten ausgewählter Passagierflugzeuge (</w:t>
      </w:r>
      <w:r w:rsidR="00462BA2">
        <w:t>Lambert</w:t>
      </w:r>
      <w:r w:rsidRPr="00462BA2">
        <w:t xml:space="preserve"> 1993</w:t>
      </w:r>
      <w:r>
        <w:t>)</w:t>
      </w:r>
    </w:p>
    <w:tbl>
      <w:tblPr>
        <w:tblW w:w="0" w:type="auto"/>
        <w:tblLayout w:type="fixed"/>
        <w:tblCellMar>
          <w:left w:w="70" w:type="dxa"/>
          <w:right w:w="70" w:type="dxa"/>
        </w:tblCellMar>
        <w:tblLook w:val="0000"/>
      </w:tblPr>
      <w:tblGrid>
        <w:gridCol w:w="1630"/>
        <w:gridCol w:w="1134"/>
        <w:gridCol w:w="1417"/>
        <w:gridCol w:w="1418"/>
        <w:gridCol w:w="1842"/>
        <w:gridCol w:w="1560"/>
      </w:tblGrid>
      <w:tr w:rsidR="00D76293">
        <w:tblPrEx>
          <w:tblCellMar>
            <w:top w:w="0" w:type="dxa"/>
            <w:bottom w:w="0" w:type="dxa"/>
          </w:tblCellMar>
        </w:tblPrEx>
        <w:trPr>
          <w:cantSplit/>
        </w:trPr>
        <w:tc>
          <w:tcPr>
            <w:tcW w:w="1630" w:type="dxa"/>
            <w:tcBorders>
              <w:top w:val="single" w:sz="6" w:space="0" w:color="auto"/>
              <w:right w:val="single" w:sz="6" w:space="0" w:color="auto"/>
            </w:tcBorders>
          </w:tcPr>
          <w:p w:rsidR="00D76293" w:rsidRDefault="00D76293">
            <w:pPr>
              <w:pStyle w:val="Dipl-Standard"/>
              <w:numPr>
                <w:ilvl w:val="12"/>
                <w:numId w:val="0"/>
              </w:numPr>
              <w:rPr>
                <w:rFonts w:ascii="Arial" w:hAnsi="Arial"/>
                <w:sz w:val="20"/>
              </w:rPr>
            </w:pPr>
          </w:p>
        </w:tc>
        <w:tc>
          <w:tcPr>
            <w:tcW w:w="3969" w:type="dxa"/>
            <w:gridSpan w:val="3"/>
            <w:tcBorders>
              <w:top w:val="single" w:sz="6" w:space="0" w:color="auto"/>
              <w:bottom w:val="single" w:sz="6" w:space="0" w:color="auto"/>
              <w:right w:val="single" w:sz="6" w:space="0" w:color="auto"/>
            </w:tcBorders>
          </w:tcPr>
          <w:p w:rsidR="00D76293" w:rsidRDefault="00D76293">
            <w:pPr>
              <w:pStyle w:val="Dipl-Standard"/>
              <w:numPr>
                <w:ilvl w:val="12"/>
                <w:numId w:val="0"/>
              </w:numPr>
              <w:rPr>
                <w:rFonts w:ascii="Arial" w:hAnsi="Arial"/>
                <w:sz w:val="20"/>
              </w:rPr>
            </w:pPr>
            <w:r>
              <w:rPr>
                <w:rFonts w:ascii="Arial" w:hAnsi="Arial"/>
                <w:sz w:val="20"/>
              </w:rPr>
              <w:t>Triebwerk</w:t>
            </w:r>
          </w:p>
        </w:tc>
        <w:tc>
          <w:tcPr>
            <w:tcW w:w="3402" w:type="dxa"/>
            <w:gridSpan w:val="2"/>
            <w:tcBorders>
              <w:top w:val="single" w:sz="6" w:space="0" w:color="auto"/>
              <w:bottom w:val="single" w:sz="6" w:space="0" w:color="auto"/>
            </w:tcBorders>
          </w:tcPr>
          <w:p w:rsidR="00D76293" w:rsidRDefault="00D76293">
            <w:pPr>
              <w:pStyle w:val="Dipl-Standard"/>
              <w:numPr>
                <w:ilvl w:val="12"/>
                <w:numId w:val="0"/>
              </w:numPr>
              <w:rPr>
                <w:rFonts w:ascii="Arial" w:hAnsi="Arial"/>
                <w:sz w:val="20"/>
              </w:rPr>
            </w:pPr>
            <w:r>
              <w:rPr>
                <w:rFonts w:ascii="Arial" w:hAnsi="Arial"/>
                <w:sz w:val="20"/>
              </w:rPr>
              <w:t>Flügel</w:t>
            </w:r>
          </w:p>
        </w:tc>
      </w:tr>
      <w:tr w:rsidR="00D76293">
        <w:tblPrEx>
          <w:tblCellMar>
            <w:top w:w="0" w:type="dxa"/>
            <w:bottom w:w="0" w:type="dxa"/>
          </w:tblCellMar>
        </w:tblPrEx>
        <w:tc>
          <w:tcPr>
            <w:tcW w:w="1630" w:type="dxa"/>
            <w:tcBorders>
              <w:right w:val="single" w:sz="6" w:space="0" w:color="auto"/>
            </w:tcBorders>
          </w:tcPr>
          <w:p w:rsidR="00D76293" w:rsidRDefault="00D76293">
            <w:pPr>
              <w:pStyle w:val="Dipl-Standard"/>
              <w:numPr>
                <w:ilvl w:val="12"/>
                <w:numId w:val="0"/>
              </w:numPr>
              <w:rPr>
                <w:rFonts w:ascii="Arial" w:hAnsi="Arial"/>
                <w:sz w:val="20"/>
              </w:rPr>
            </w:pPr>
            <w:r>
              <w:rPr>
                <w:rFonts w:ascii="Arial" w:hAnsi="Arial"/>
                <w:sz w:val="20"/>
              </w:rPr>
              <w:t>Flugzeug</w:t>
            </w:r>
          </w:p>
        </w:tc>
        <w:tc>
          <w:tcPr>
            <w:tcW w:w="1134" w:type="dxa"/>
            <w:tcBorders>
              <w:top w:val="single" w:sz="6" w:space="0" w:color="auto"/>
              <w:left w:val="single" w:sz="6" w:space="0" w:color="auto"/>
              <w:bottom w:val="single" w:sz="6" w:space="0" w:color="auto"/>
              <w:right w:val="single" w:sz="6" w:space="0" w:color="auto"/>
            </w:tcBorders>
          </w:tcPr>
          <w:p w:rsidR="00D76293" w:rsidRDefault="00D76293">
            <w:pPr>
              <w:pStyle w:val="Dipl-Standard"/>
              <w:numPr>
                <w:ilvl w:val="12"/>
                <w:numId w:val="0"/>
              </w:numPr>
              <w:rPr>
                <w:rFonts w:ascii="Arial" w:hAnsi="Arial"/>
                <w:sz w:val="20"/>
              </w:rPr>
            </w:pPr>
            <w:r>
              <w:rPr>
                <w:rFonts w:ascii="Arial" w:hAnsi="Arial"/>
                <w:sz w:val="20"/>
              </w:rPr>
              <w:t>Anzahl</w:t>
            </w:r>
          </w:p>
        </w:tc>
        <w:tc>
          <w:tcPr>
            <w:tcW w:w="1417" w:type="dxa"/>
            <w:tcBorders>
              <w:top w:val="single" w:sz="6" w:space="0" w:color="auto"/>
              <w:left w:val="single" w:sz="6" w:space="0" w:color="auto"/>
              <w:bottom w:val="single" w:sz="6" w:space="0" w:color="auto"/>
              <w:right w:val="single" w:sz="6" w:space="0" w:color="auto"/>
            </w:tcBorders>
          </w:tcPr>
          <w:p w:rsidR="00D76293" w:rsidRDefault="00D76293">
            <w:pPr>
              <w:pStyle w:val="Dipl-Standard"/>
              <w:numPr>
                <w:ilvl w:val="12"/>
                <w:numId w:val="0"/>
              </w:numPr>
              <w:rPr>
                <w:rFonts w:ascii="Arial" w:hAnsi="Arial"/>
                <w:sz w:val="20"/>
              </w:rPr>
            </w:pPr>
            <w:r>
              <w:rPr>
                <w:rFonts w:ascii="Arial" w:hAnsi="Arial"/>
                <w:sz w:val="20"/>
              </w:rPr>
              <w:t>Typ</w:t>
            </w:r>
          </w:p>
        </w:tc>
        <w:tc>
          <w:tcPr>
            <w:tcW w:w="1418" w:type="dxa"/>
            <w:tcBorders>
              <w:top w:val="single" w:sz="6" w:space="0" w:color="auto"/>
              <w:left w:val="single" w:sz="6" w:space="0" w:color="auto"/>
              <w:bottom w:val="single" w:sz="6" w:space="0" w:color="auto"/>
              <w:right w:val="single" w:sz="6" w:space="0" w:color="auto"/>
            </w:tcBorders>
          </w:tcPr>
          <w:p w:rsidR="00D76293" w:rsidRDefault="00D76293">
            <w:pPr>
              <w:pStyle w:val="Dipl-Standard"/>
              <w:numPr>
                <w:ilvl w:val="12"/>
                <w:numId w:val="0"/>
              </w:numPr>
              <w:rPr>
                <w:rFonts w:ascii="Arial" w:hAnsi="Arial"/>
                <w:sz w:val="20"/>
              </w:rPr>
            </w:pPr>
            <w:r>
              <w:rPr>
                <w:rFonts w:ascii="Arial" w:hAnsi="Arial"/>
                <w:sz w:val="20"/>
              </w:rPr>
              <w:t>Standschub</w:t>
            </w:r>
          </w:p>
          <w:p w:rsidR="00D76293" w:rsidRDefault="00D76293">
            <w:pPr>
              <w:pStyle w:val="Dipl-Standard"/>
              <w:numPr>
                <w:ilvl w:val="12"/>
                <w:numId w:val="0"/>
              </w:numPr>
              <w:rPr>
                <w:rFonts w:ascii="Arial" w:hAnsi="Arial"/>
                <w:sz w:val="20"/>
              </w:rPr>
            </w:pPr>
            <w:r>
              <w:rPr>
                <w:rFonts w:ascii="Arial" w:hAnsi="Arial"/>
                <w:sz w:val="20"/>
              </w:rPr>
              <w:t>kN</w:t>
            </w:r>
          </w:p>
        </w:tc>
        <w:tc>
          <w:tcPr>
            <w:tcW w:w="1842" w:type="dxa"/>
            <w:tcBorders>
              <w:top w:val="single" w:sz="6" w:space="0" w:color="auto"/>
              <w:left w:val="single" w:sz="6" w:space="0" w:color="auto"/>
              <w:bottom w:val="single" w:sz="6" w:space="0" w:color="auto"/>
              <w:right w:val="single" w:sz="6" w:space="0" w:color="auto"/>
            </w:tcBorders>
          </w:tcPr>
          <w:p w:rsidR="00D76293" w:rsidRDefault="00D76293">
            <w:pPr>
              <w:pStyle w:val="Dipl-Standard"/>
              <w:numPr>
                <w:ilvl w:val="12"/>
                <w:numId w:val="0"/>
              </w:numPr>
              <w:rPr>
                <w:rFonts w:ascii="Arial" w:hAnsi="Arial"/>
                <w:sz w:val="20"/>
              </w:rPr>
            </w:pPr>
            <w:r>
              <w:rPr>
                <w:rFonts w:ascii="Arial" w:hAnsi="Arial"/>
                <w:sz w:val="20"/>
              </w:rPr>
              <w:t>Flügelfläche</w:t>
            </w:r>
          </w:p>
          <w:p w:rsidR="00D76293" w:rsidRDefault="00D76293">
            <w:pPr>
              <w:pStyle w:val="Dipl-Standard"/>
              <w:numPr>
                <w:ilvl w:val="12"/>
                <w:numId w:val="0"/>
              </w:numPr>
              <w:rPr>
                <w:rFonts w:ascii="Arial" w:hAnsi="Arial"/>
                <w:sz w:val="20"/>
              </w:rPr>
            </w:pPr>
            <w:r>
              <w:rPr>
                <w:rFonts w:ascii="Arial" w:hAnsi="Arial"/>
                <w:sz w:val="20"/>
              </w:rPr>
              <w:t>m²</w:t>
            </w:r>
          </w:p>
        </w:tc>
        <w:tc>
          <w:tcPr>
            <w:tcW w:w="1560" w:type="dxa"/>
            <w:tcBorders>
              <w:top w:val="single" w:sz="6" w:space="0" w:color="auto"/>
              <w:left w:val="single" w:sz="6" w:space="0" w:color="auto"/>
              <w:bottom w:val="single" w:sz="6" w:space="0" w:color="auto"/>
            </w:tcBorders>
          </w:tcPr>
          <w:p w:rsidR="00D76293" w:rsidRDefault="00D76293">
            <w:pPr>
              <w:pStyle w:val="Dipl-Standard"/>
              <w:numPr>
                <w:ilvl w:val="12"/>
                <w:numId w:val="0"/>
              </w:numPr>
              <w:rPr>
                <w:rFonts w:ascii="Arial" w:hAnsi="Arial"/>
                <w:sz w:val="20"/>
              </w:rPr>
            </w:pPr>
            <w:r>
              <w:rPr>
                <w:rFonts w:ascii="Arial" w:hAnsi="Arial"/>
                <w:sz w:val="20"/>
              </w:rPr>
              <w:t>Spannweite</w:t>
            </w:r>
          </w:p>
          <w:p w:rsidR="00D76293" w:rsidRDefault="00D76293">
            <w:pPr>
              <w:pStyle w:val="Dipl-Standard"/>
              <w:numPr>
                <w:ilvl w:val="12"/>
                <w:numId w:val="0"/>
              </w:numPr>
              <w:rPr>
                <w:rFonts w:ascii="Arial" w:hAnsi="Arial"/>
                <w:sz w:val="20"/>
              </w:rPr>
            </w:pPr>
            <w:r>
              <w:rPr>
                <w:rFonts w:ascii="Arial" w:hAnsi="Arial"/>
                <w:sz w:val="20"/>
              </w:rPr>
              <w:t>m</w:t>
            </w:r>
          </w:p>
        </w:tc>
      </w:tr>
      <w:tr w:rsidR="00D76293">
        <w:tblPrEx>
          <w:tblCellMar>
            <w:top w:w="0" w:type="dxa"/>
            <w:bottom w:w="0" w:type="dxa"/>
          </w:tblCellMar>
        </w:tblPrEx>
        <w:tc>
          <w:tcPr>
            <w:tcW w:w="1630" w:type="dxa"/>
            <w:tcBorders>
              <w:top w:val="single" w:sz="6" w:space="0" w:color="auto"/>
              <w:right w:val="single" w:sz="6" w:space="0" w:color="auto"/>
            </w:tcBorders>
          </w:tcPr>
          <w:p w:rsidR="00D76293" w:rsidRDefault="00D76293">
            <w:pPr>
              <w:pStyle w:val="Dipl-Standard"/>
              <w:numPr>
                <w:ilvl w:val="12"/>
                <w:numId w:val="0"/>
              </w:numPr>
              <w:rPr>
                <w:rFonts w:ascii="Arial" w:hAnsi="Arial"/>
                <w:b/>
                <w:sz w:val="20"/>
                <w:lang w:val="en-US"/>
              </w:rPr>
            </w:pPr>
            <w:r>
              <w:rPr>
                <w:rFonts w:ascii="Arial" w:hAnsi="Arial"/>
                <w:b/>
                <w:sz w:val="20"/>
                <w:lang w:val="en-US"/>
              </w:rPr>
              <w:t>Airbus</w:t>
            </w:r>
          </w:p>
          <w:p w:rsidR="00D76293" w:rsidRDefault="00D76293">
            <w:pPr>
              <w:pStyle w:val="Dipl-Standard"/>
              <w:numPr>
                <w:ilvl w:val="12"/>
                <w:numId w:val="0"/>
              </w:numPr>
              <w:rPr>
                <w:rFonts w:ascii="Arial" w:hAnsi="Arial"/>
                <w:sz w:val="20"/>
                <w:lang w:val="en-US"/>
              </w:rPr>
            </w:pPr>
            <w:r>
              <w:rPr>
                <w:rFonts w:ascii="Arial" w:hAnsi="Arial"/>
                <w:sz w:val="20"/>
                <w:lang w:val="en-US"/>
              </w:rPr>
              <w:tab/>
              <w:t>A320</w:t>
            </w:r>
          </w:p>
          <w:p w:rsidR="00D76293" w:rsidRDefault="00D76293">
            <w:pPr>
              <w:pStyle w:val="Dipl-Standard"/>
              <w:numPr>
                <w:ilvl w:val="12"/>
                <w:numId w:val="0"/>
              </w:numPr>
              <w:rPr>
                <w:rFonts w:ascii="Arial" w:hAnsi="Arial"/>
                <w:sz w:val="20"/>
                <w:lang w:val="en-US"/>
              </w:rPr>
            </w:pPr>
            <w:r>
              <w:rPr>
                <w:rFonts w:ascii="Arial" w:hAnsi="Arial"/>
                <w:sz w:val="20"/>
                <w:lang w:val="en-US"/>
              </w:rPr>
              <w:tab/>
              <w:t>A340-300</w:t>
            </w:r>
          </w:p>
          <w:p w:rsidR="00D76293" w:rsidRDefault="00D76293">
            <w:pPr>
              <w:pStyle w:val="Dipl-Standard"/>
              <w:numPr>
                <w:ilvl w:val="12"/>
                <w:numId w:val="0"/>
              </w:numPr>
              <w:rPr>
                <w:rFonts w:ascii="Arial" w:hAnsi="Arial"/>
                <w:sz w:val="20"/>
                <w:lang w:val="en-US"/>
              </w:rPr>
            </w:pPr>
          </w:p>
        </w:tc>
        <w:tc>
          <w:tcPr>
            <w:tcW w:w="1134" w:type="dxa"/>
          </w:tcPr>
          <w:p w:rsidR="00D76293" w:rsidRDefault="00D76293">
            <w:pPr>
              <w:pStyle w:val="Dipl-Standard"/>
              <w:numPr>
                <w:ilvl w:val="12"/>
                <w:numId w:val="0"/>
              </w:numPr>
              <w:rPr>
                <w:rFonts w:ascii="Arial" w:hAnsi="Arial"/>
                <w:sz w:val="20"/>
                <w:lang w:val="en-US"/>
              </w:rPr>
            </w:pPr>
          </w:p>
          <w:p w:rsidR="00D76293" w:rsidRDefault="00D76293">
            <w:pPr>
              <w:pStyle w:val="Dipl-Standard"/>
              <w:numPr>
                <w:ilvl w:val="12"/>
                <w:numId w:val="0"/>
              </w:numPr>
              <w:rPr>
                <w:rFonts w:ascii="Arial" w:hAnsi="Arial"/>
                <w:sz w:val="20"/>
                <w:lang w:val="en-US"/>
              </w:rPr>
            </w:pPr>
            <w:r>
              <w:rPr>
                <w:rFonts w:ascii="Arial" w:hAnsi="Arial"/>
                <w:sz w:val="20"/>
                <w:lang w:val="en-US"/>
              </w:rPr>
              <w:t>2</w:t>
            </w:r>
          </w:p>
          <w:p w:rsidR="00D76293" w:rsidRDefault="00D76293">
            <w:pPr>
              <w:pStyle w:val="Dipl-Standard"/>
              <w:numPr>
                <w:ilvl w:val="12"/>
                <w:numId w:val="0"/>
              </w:numPr>
              <w:rPr>
                <w:rFonts w:ascii="Arial" w:hAnsi="Arial"/>
                <w:sz w:val="20"/>
                <w:lang w:val="en-US"/>
              </w:rPr>
            </w:pPr>
            <w:r>
              <w:rPr>
                <w:rFonts w:ascii="Arial" w:hAnsi="Arial"/>
                <w:sz w:val="20"/>
                <w:lang w:val="en-US"/>
              </w:rPr>
              <w:t>4</w:t>
            </w:r>
          </w:p>
        </w:tc>
        <w:tc>
          <w:tcPr>
            <w:tcW w:w="1417" w:type="dxa"/>
          </w:tcPr>
          <w:p w:rsidR="00D76293" w:rsidRDefault="00D76293">
            <w:pPr>
              <w:pStyle w:val="Dipl-Standard"/>
              <w:numPr>
                <w:ilvl w:val="12"/>
                <w:numId w:val="0"/>
              </w:numPr>
              <w:rPr>
                <w:rFonts w:ascii="Arial" w:hAnsi="Arial"/>
                <w:sz w:val="20"/>
                <w:lang w:val="en-US"/>
              </w:rPr>
            </w:pPr>
          </w:p>
          <w:p w:rsidR="00D76293" w:rsidRDefault="00D76293">
            <w:pPr>
              <w:pStyle w:val="Dipl-Standard"/>
              <w:numPr>
                <w:ilvl w:val="12"/>
                <w:numId w:val="0"/>
              </w:numPr>
              <w:rPr>
                <w:rFonts w:ascii="Arial" w:hAnsi="Arial"/>
                <w:sz w:val="20"/>
                <w:lang w:val="en-US"/>
              </w:rPr>
            </w:pPr>
            <w:r>
              <w:rPr>
                <w:rFonts w:ascii="Arial" w:hAnsi="Arial"/>
                <w:sz w:val="20"/>
                <w:lang w:val="en-US"/>
              </w:rPr>
              <w:t>CFM56-5A1</w:t>
            </w:r>
            <w:r>
              <w:rPr>
                <w:rFonts w:ascii="Arial" w:hAnsi="Arial"/>
                <w:sz w:val="20"/>
                <w:vertAlign w:val="superscript"/>
                <w:lang w:val="en-US"/>
              </w:rPr>
              <w:t>a</w:t>
            </w:r>
          </w:p>
          <w:p w:rsidR="00D76293" w:rsidRDefault="00D76293">
            <w:pPr>
              <w:pStyle w:val="Dipl-Standard"/>
              <w:numPr>
                <w:ilvl w:val="12"/>
                <w:numId w:val="0"/>
              </w:numPr>
              <w:rPr>
                <w:rFonts w:ascii="Arial" w:hAnsi="Arial"/>
                <w:sz w:val="20"/>
                <w:lang w:val="en-US"/>
              </w:rPr>
            </w:pPr>
            <w:r>
              <w:rPr>
                <w:rFonts w:ascii="Arial" w:hAnsi="Arial"/>
                <w:sz w:val="20"/>
                <w:lang w:val="en-US"/>
              </w:rPr>
              <w:t>CFM56-5C2</w:t>
            </w:r>
          </w:p>
        </w:tc>
        <w:tc>
          <w:tcPr>
            <w:tcW w:w="1418" w:type="dxa"/>
          </w:tcPr>
          <w:p w:rsidR="00D76293" w:rsidRDefault="00D76293">
            <w:pPr>
              <w:pStyle w:val="Dipl-Standard"/>
              <w:numPr>
                <w:ilvl w:val="12"/>
                <w:numId w:val="0"/>
              </w:numPr>
              <w:rPr>
                <w:rFonts w:ascii="Arial" w:hAnsi="Arial"/>
                <w:sz w:val="20"/>
                <w:lang w:val="en-US"/>
              </w:rPr>
            </w:pPr>
          </w:p>
          <w:p w:rsidR="00D76293" w:rsidRDefault="00D76293">
            <w:pPr>
              <w:pStyle w:val="Dipl-Standard"/>
              <w:numPr>
                <w:ilvl w:val="12"/>
                <w:numId w:val="0"/>
              </w:numPr>
              <w:rPr>
                <w:rFonts w:ascii="Arial" w:hAnsi="Arial"/>
                <w:sz w:val="20"/>
                <w:lang w:val="en-US"/>
              </w:rPr>
            </w:pPr>
            <w:r>
              <w:rPr>
                <w:rFonts w:ascii="Arial" w:hAnsi="Arial"/>
                <w:sz w:val="20"/>
                <w:lang w:val="en-US"/>
              </w:rPr>
              <w:t>111,2</w:t>
            </w:r>
          </w:p>
          <w:p w:rsidR="00D76293" w:rsidRDefault="00D76293">
            <w:pPr>
              <w:pStyle w:val="Dipl-Standard"/>
              <w:numPr>
                <w:ilvl w:val="12"/>
                <w:numId w:val="0"/>
              </w:numPr>
              <w:rPr>
                <w:rFonts w:ascii="Arial" w:hAnsi="Arial"/>
                <w:sz w:val="20"/>
                <w:lang w:val="en-US"/>
              </w:rPr>
            </w:pPr>
            <w:r>
              <w:rPr>
                <w:rFonts w:ascii="Arial" w:hAnsi="Arial"/>
                <w:sz w:val="20"/>
                <w:lang w:val="en-US"/>
              </w:rPr>
              <w:t>138,8</w:t>
            </w:r>
          </w:p>
        </w:tc>
        <w:tc>
          <w:tcPr>
            <w:tcW w:w="1842" w:type="dxa"/>
          </w:tcPr>
          <w:p w:rsidR="00D76293" w:rsidRDefault="00D76293">
            <w:pPr>
              <w:pStyle w:val="Dipl-Standard"/>
              <w:numPr>
                <w:ilvl w:val="12"/>
                <w:numId w:val="0"/>
              </w:numPr>
              <w:rPr>
                <w:rFonts w:ascii="Arial" w:hAnsi="Arial"/>
                <w:sz w:val="20"/>
                <w:lang w:val="en-US"/>
              </w:rPr>
            </w:pPr>
          </w:p>
          <w:p w:rsidR="00D76293" w:rsidRDefault="00D76293">
            <w:pPr>
              <w:pStyle w:val="Dipl-Standard"/>
              <w:numPr>
                <w:ilvl w:val="12"/>
                <w:numId w:val="0"/>
              </w:numPr>
              <w:rPr>
                <w:rFonts w:ascii="Arial" w:hAnsi="Arial"/>
                <w:sz w:val="20"/>
                <w:lang w:val="en-US"/>
              </w:rPr>
            </w:pPr>
            <w:r>
              <w:rPr>
                <w:rFonts w:ascii="Arial" w:hAnsi="Arial"/>
                <w:sz w:val="20"/>
                <w:lang w:val="en-US"/>
              </w:rPr>
              <w:t>122,4</w:t>
            </w:r>
          </w:p>
          <w:p w:rsidR="00D76293" w:rsidRDefault="00D76293">
            <w:pPr>
              <w:pStyle w:val="Dipl-Standard"/>
              <w:numPr>
                <w:ilvl w:val="12"/>
                <w:numId w:val="0"/>
              </w:numPr>
              <w:rPr>
                <w:rFonts w:ascii="Arial" w:hAnsi="Arial"/>
                <w:sz w:val="20"/>
                <w:lang w:val="en-US"/>
              </w:rPr>
            </w:pPr>
            <w:r>
              <w:rPr>
                <w:rFonts w:ascii="Arial" w:hAnsi="Arial"/>
                <w:sz w:val="20"/>
                <w:lang w:val="en-US"/>
              </w:rPr>
              <w:t>363,1</w:t>
            </w:r>
          </w:p>
        </w:tc>
        <w:tc>
          <w:tcPr>
            <w:tcW w:w="1560" w:type="dxa"/>
          </w:tcPr>
          <w:p w:rsidR="00D76293" w:rsidRDefault="00D76293">
            <w:pPr>
              <w:pStyle w:val="Dipl-Standard"/>
              <w:numPr>
                <w:ilvl w:val="12"/>
                <w:numId w:val="0"/>
              </w:numPr>
              <w:rPr>
                <w:rFonts w:ascii="Arial" w:hAnsi="Arial"/>
                <w:sz w:val="20"/>
                <w:lang w:val="en-US"/>
              </w:rPr>
            </w:pPr>
          </w:p>
          <w:p w:rsidR="00D76293" w:rsidRDefault="00D76293">
            <w:pPr>
              <w:pStyle w:val="Dipl-Standard"/>
              <w:numPr>
                <w:ilvl w:val="12"/>
                <w:numId w:val="0"/>
              </w:numPr>
              <w:rPr>
                <w:rFonts w:ascii="Arial" w:hAnsi="Arial"/>
                <w:sz w:val="20"/>
                <w:lang w:val="en-US"/>
              </w:rPr>
            </w:pPr>
            <w:r>
              <w:rPr>
                <w:rFonts w:ascii="Arial" w:hAnsi="Arial"/>
                <w:sz w:val="20"/>
                <w:lang w:val="en-US"/>
              </w:rPr>
              <w:t>33,91</w:t>
            </w:r>
          </w:p>
          <w:p w:rsidR="00D76293" w:rsidRDefault="00D76293">
            <w:pPr>
              <w:pStyle w:val="Dipl-Standard"/>
              <w:numPr>
                <w:ilvl w:val="12"/>
                <w:numId w:val="0"/>
              </w:numPr>
              <w:rPr>
                <w:rFonts w:ascii="Arial" w:hAnsi="Arial"/>
                <w:sz w:val="20"/>
                <w:lang w:val="en-US"/>
              </w:rPr>
            </w:pPr>
            <w:r>
              <w:rPr>
                <w:rFonts w:ascii="Arial" w:hAnsi="Arial"/>
                <w:sz w:val="20"/>
                <w:lang w:val="en-US"/>
              </w:rPr>
              <w:t>60,30</w:t>
            </w:r>
          </w:p>
        </w:tc>
      </w:tr>
      <w:tr w:rsidR="00D76293">
        <w:tblPrEx>
          <w:tblCellMar>
            <w:top w:w="0" w:type="dxa"/>
            <w:bottom w:w="0" w:type="dxa"/>
          </w:tblCellMar>
        </w:tblPrEx>
        <w:tc>
          <w:tcPr>
            <w:tcW w:w="1630" w:type="dxa"/>
            <w:tcBorders>
              <w:bottom w:val="single" w:sz="6" w:space="0" w:color="auto"/>
              <w:right w:val="single" w:sz="6" w:space="0" w:color="auto"/>
            </w:tcBorders>
          </w:tcPr>
          <w:p w:rsidR="00D76293" w:rsidRDefault="00D76293">
            <w:pPr>
              <w:pStyle w:val="Dipl-Standard"/>
              <w:numPr>
                <w:ilvl w:val="12"/>
                <w:numId w:val="0"/>
              </w:numPr>
              <w:rPr>
                <w:rFonts w:ascii="Arial" w:hAnsi="Arial"/>
                <w:b/>
                <w:sz w:val="20"/>
                <w:lang w:val="en-US"/>
              </w:rPr>
            </w:pPr>
            <w:r>
              <w:rPr>
                <w:rFonts w:ascii="Arial" w:hAnsi="Arial"/>
                <w:b/>
                <w:sz w:val="20"/>
                <w:lang w:val="en-US"/>
              </w:rPr>
              <w:t>Boeing</w:t>
            </w:r>
          </w:p>
          <w:p w:rsidR="00D76293" w:rsidRDefault="00D76293">
            <w:pPr>
              <w:pStyle w:val="Dipl-Standard"/>
              <w:numPr>
                <w:ilvl w:val="12"/>
                <w:numId w:val="0"/>
              </w:numPr>
              <w:rPr>
                <w:rFonts w:ascii="Arial" w:hAnsi="Arial"/>
                <w:sz w:val="20"/>
              </w:rPr>
            </w:pPr>
            <w:r>
              <w:rPr>
                <w:rFonts w:ascii="Arial" w:hAnsi="Arial"/>
                <w:sz w:val="20"/>
                <w:lang w:val="en-US"/>
              </w:rPr>
              <w:tab/>
            </w:r>
            <w:r>
              <w:rPr>
                <w:rFonts w:ascii="Arial" w:hAnsi="Arial"/>
                <w:sz w:val="20"/>
              </w:rPr>
              <w:t>B737-400</w:t>
            </w:r>
          </w:p>
          <w:p w:rsidR="00D76293" w:rsidRDefault="00D76293">
            <w:pPr>
              <w:pStyle w:val="Dipl-Standard"/>
              <w:numPr>
                <w:ilvl w:val="12"/>
                <w:numId w:val="0"/>
              </w:numPr>
              <w:rPr>
                <w:rFonts w:ascii="Arial" w:hAnsi="Arial"/>
                <w:sz w:val="20"/>
              </w:rPr>
            </w:pPr>
            <w:r>
              <w:rPr>
                <w:rFonts w:ascii="Arial" w:hAnsi="Arial"/>
                <w:sz w:val="20"/>
              </w:rPr>
              <w:tab/>
              <w:t>B747-400</w:t>
            </w:r>
          </w:p>
        </w:tc>
        <w:tc>
          <w:tcPr>
            <w:tcW w:w="1134" w:type="dxa"/>
            <w:tcBorders>
              <w:bottom w:val="single" w:sz="6" w:space="0" w:color="auto"/>
            </w:tcBorders>
          </w:tcPr>
          <w:p w:rsidR="00D76293" w:rsidRDefault="00D76293">
            <w:pPr>
              <w:pStyle w:val="Dipl-Standard"/>
              <w:numPr>
                <w:ilvl w:val="12"/>
                <w:numId w:val="0"/>
              </w:numPr>
              <w:rPr>
                <w:rFonts w:ascii="Arial" w:hAnsi="Arial"/>
                <w:sz w:val="20"/>
              </w:rPr>
            </w:pPr>
          </w:p>
          <w:p w:rsidR="00D76293" w:rsidRDefault="00D76293">
            <w:pPr>
              <w:pStyle w:val="Dipl-Standard"/>
              <w:numPr>
                <w:ilvl w:val="12"/>
                <w:numId w:val="0"/>
              </w:numPr>
              <w:rPr>
                <w:rFonts w:ascii="Arial" w:hAnsi="Arial"/>
                <w:sz w:val="20"/>
              </w:rPr>
            </w:pPr>
            <w:r>
              <w:rPr>
                <w:rFonts w:ascii="Arial" w:hAnsi="Arial"/>
                <w:sz w:val="20"/>
              </w:rPr>
              <w:t>2</w:t>
            </w:r>
          </w:p>
          <w:p w:rsidR="00D76293" w:rsidRDefault="00D76293">
            <w:pPr>
              <w:pStyle w:val="Dipl-Standard"/>
              <w:numPr>
                <w:ilvl w:val="12"/>
                <w:numId w:val="0"/>
              </w:numPr>
              <w:rPr>
                <w:rFonts w:ascii="Arial" w:hAnsi="Arial"/>
                <w:sz w:val="20"/>
              </w:rPr>
            </w:pPr>
            <w:r>
              <w:rPr>
                <w:rFonts w:ascii="Arial" w:hAnsi="Arial"/>
                <w:sz w:val="20"/>
              </w:rPr>
              <w:t>4</w:t>
            </w:r>
          </w:p>
        </w:tc>
        <w:tc>
          <w:tcPr>
            <w:tcW w:w="1417" w:type="dxa"/>
            <w:tcBorders>
              <w:bottom w:val="single" w:sz="6" w:space="0" w:color="auto"/>
            </w:tcBorders>
          </w:tcPr>
          <w:p w:rsidR="00D76293" w:rsidRDefault="00D76293">
            <w:pPr>
              <w:pStyle w:val="Dipl-Standard"/>
              <w:numPr>
                <w:ilvl w:val="12"/>
                <w:numId w:val="0"/>
              </w:numPr>
              <w:rPr>
                <w:rFonts w:ascii="Arial" w:hAnsi="Arial"/>
                <w:sz w:val="20"/>
              </w:rPr>
            </w:pPr>
          </w:p>
          <w:p w:rsidR="00D76293" w:rsidRDefault="00D76293">
            <w:pPr>
              <w:pStyle w:val="Dipl-Standard"/>
              <w:numPr>
                <w:ilvl w:val="12"/>
                <w:numId w:val="0"/>
              </w:numPr>
              <w:rPr>
                <w:rFonts w:ascii="Arial" w:hAnsi="Arial"/>
                <w:sz w:val="20"/>
              </w:rPr>
            </w:pPr>
            <w:r>
              <w:rPr>
                <w:rFonts w:ascii="Arial" w:hAnsi="Arial"/>
                <w:sz w:val="20"/>
              </w:rPr>
              <w:t>CFM56-3C-1</w:t>
            </w:r>
          </w:p>
          <w:p w:rsidR="00D76293" w:rsidRDefault="00D76293">
            <w:pPr>
              <w:pStyle w:val="Dipl-Standard"/>
              <w:numPr>
                <w:ilvl w:val="12"/>
                <w:numId w:val="0"/>
              </w:numPr>
              <w:rPr>
                <w:rFonts w:ascii="Arial" w:hAnsi="Arial"/>
                <w:sz w:val="20"/>
                <w:lang w:val="en-US"/>
              </w:rPr>
            </w:pPr>
            <w:r>
              <w:rPr>
                <w:rFonts w:ascii="Arial" w:hAnsi="Arial"/>
                <w:sz w:val="20"/>
                <w:lang w:val="en-US"/>
              </w:rPr>
              <w:t>RB211-524G</w:t>
            </w:r>
            <w:r>
              <w:rPr>
                <w:rFonts w:ascii="Arial" w:hAnsi="Arial"/>
                <w:sz w:val="20"/>
                <w:vertAlign w:val="superscript"/>
                <w:lang w:val="en-US"/>
              </w:rPr>
              <w:t>c</w:t>
            </w:r>
          </w:p>
        </w:tc>
        <w:tc>
          <w:tcPr>
            <w:tcW w:w="1418" w:type="dxa"/>
            <w:tcBorders>
              <w:bottom w:val="single" w:sz="6" w:space="0" w:color="auto"/>
            </w:tcBorders>
          </w:tcPr>
          <w:p w:rsidR="00D76293" w:rsidRDefault="00D76293">
            <w:pPr>
              <w:pStyle w:val="Dipl-Standard"/>
              <w:numPr>
                <w:ilvl w:val="12"/>
                <w:numId w:val="0"/>
              </w:numPr>
              <w:rPr>
                <w:rFonts w:ascii="Arial" w:hAnsi="Arial"/>
                <w:sz w:val="20"/>
                <w:lang w:val="en-US"/>
              </w:rPr>
            </w:pPr>
          </w:p>
          <w:p w:rsidR="00D76293" w:rsidRDefault="00D76293">
            <w:pPr>
              <w:pStyle w:val="Dipl-Standard"/>
              <w:numPr>
                <w:ilvl w:val="12"/>
                <w:numId w:val="0"/>
              </w:numPr>
              <w:rPr>
                <w:rFonts w:ascii="Arial" w:hAnsi="Arial"/>
                <w:sz w:val="20"/>
                <w:vertAlign w:val="superscript"/>
                <w:lang w:val="en-US"/>
              </w:rPr>
            </w:pPr>
            <w:r>
              <w:rPr>
                <w:rFonts w:ascii="Arial" w:hAnsi="Arial"/>
                <w:sz w:val="20"/>
                <w:lang w:val="en-US"/>
              </w:rPr>
              <w:t>104,5</w:t>
            </w:r>
            <w:r>
              <w:rPr>
                <w:rFonts w:ascii="Arial" w:hAnsi="Arial"/>
                <w:sz w:val="20"/>
                <w:vertAlign w:val="superscript"/>
                <w:lang w:val="en-US"/>
              </w:rPr>
              <w:t>b</w:t>
            </w:r>
          </w:p>
          <w:p w:rsidR="00D76293" w:rsidRDefault="00D76293">
            <w:pPr>
              <w:pStyle w:val="Dipl-Standard"/>
              <w:numPr>
                <w:ilvl w:val="12"/>
                <w:numId w:val="0"/>
              </w:numPr>
              <w:rPr>
                <w:rFonts w:ascii="Arial" w:hAnsi="Arial"/>
                <w:sz w:val="20"/>
                <w:lang w:val="en-US"/>
              </w:rPr>
            </w:pPr>
            <w:r>
              <w:rPr>
                <w:rFonts w:ascii="Arial" w:hAnsi="Arial"/>
                <w:sz w:val="20"/>
                <w:lang w:val="en-US"/>
              </w:rPr>
              <w:t>270,0</w:t>
            </w:r>
          </w:p>
        </w:tc>
        <w:tc>
          <w:tcPr>
            <w:tcW w:w="1842" w:type="dxa"/>
            <w:tcBorders>
              <w:bottom w:val="single" w:sz="6" w:space="0" w:color="auto"/>
            </w:tcBorders>
          </w:tcPr>
          <w:p w:rsidR="00D76293" w:rsidRDefault="00D76293">
            <w:pPr>
              <w:pStyle w:val="Dipl-Standard"/>
              <w:numPr>
                <w:ilvl w:val="12"/>
                <w:numId w:val="0"/>
              </w:numPr>
              <w:rPr>
                <w:rFonts w:ascii="Arial" w:hAnsi="Arial"/>
                <w:sz w:val="20"/>
                <w:lang w:val="en-US"/>
              </w:rPr>
            </w:pPr>
          </w:p>
          <w:p w:rsidR="00D76293" w:rsidRDefault="00D76293">
            <w:pPr>
              <w:pStyle w:val="Dipl-Standard"/>
              <w:numPr>
                <w:ilvl w:val="12"/>
                <w:numId w:val="0"/>
              </w:numPr>
              <w:rPr>
                <w:rFonts w:ascii="Arial" w:hAnsi="Arial"/>
                <w:sz w:val="20"/>
                <w:lang w:val="en-US"/>
              </w:rPr>
            </w:pPr>
            <w:r>
              <w:rPr>
                <w:rFonts w:ascii="Arial" w:hAnsi="Arial"/>
                <w:sz w:val="20"/>
                <w:lang w:val="en-US"/>
              </w:rPr>
              <w:t>105,4</w:t>
            </w:r>
          </w:p>
          <w:p w:rsidR="00D76293" w:rsidRDefault="00D76293">
            <w:pPr>
              <w:pStyle w:val="Dipl-Standard"/>
              <w:numPr>
                <w:ilvl w:val="12"/>
                <w:numId w:val="0"/>
              </w:numPr>
              <w:rPr>
                <w:rFonts w:ascii="Arial" w:hAnsi="Arial"/>
                <w:b/>
                <w:sz w:val="20"/>
                <w:lang w:val="en-US"/>
              </w:rPr>
            </w:pPr>
            <w:r>
              <w:rPr>
                <w:rFonts w:ascii="Arial" w:hAnsi="Arial"/>
                <w:b/>
                <w:sz w:val="20"/>
                <w:lang w:val="en-US"/>
              </w:rPr>
              <w:t>.</w:t>
            </w:r>
          </w:p>
        </w:tc>
        <w:tc>
          <w:tcPr>
            <w:tcW w:w="1560" w:type="dxa"/>
            <w:tcBorders>
              <w:bottom w:val="single" w:sz="6" w:space="0" w:color="auto"/>
            </w:tcBorders>
          </w:tcPr>
          <w:p w:rsidR="00D76293" w:rsidRDefault="00D76293">
            <w:pPr>
              <w:pStyle w:val="Dipl-Standard"/>
              <w:numPr>
                <w:ilvl w:val="12"/>
                <w:numId w:val="0"/>
              </w:numPr>
              <w:rPr>
                <w:rFonts w:ascii="Arial" w:hAnsi="Arial"/>
                <w:sz w:val="20"/>
                <w:lang w:val="en-US"/>
              </w:rPr>
            </w:pPr>
          </w:p>
          <w:p w:rsidR="00D76293" w:rsidRDefault="00D76293">
            <w:pPr>
              <w:pStyle w:val="Dipl-Standard"/>
              <w:numPr>
                <w:ilvl w:val="12"/>
                <w:numId w:val="0"/>
              </w:numPr>
              <w:rPr>
                <w:rFonts w:ascii="Arial" w:hAnsi="Arial"/>
                <w:sz w:val="20"/>
                <w:lang w:val="en-US"/>
              </w:rPr>
            </w:pPr>
            <w:r>
              <w:rPr>
                <w:rFonts w:ascii="Arial" w:hAnsi="Arial"/>
                <w:sz w:val="20"/>
                <w:lang w:val="en-US"/>
              </w:rPr>
              <w:t>28,88</w:t>
            </w:r>
          </w:p>
          <w:p w:rsidR="00D76293" w:rsidRDefault="00D76293">
            <w:pPr>
              <w:pStyle w:val="Dipl-Standard"/>
              <w:numPr>
                <w:ilvl w:val="12"/>
                <w:numId w:val="0"/>
              </w:numPr>
              <w:rPr>
                <w:rFonts w:ascii="Arial" w:hAnsi="Arial"/>
                <w:sz w:val="20"/>
                <w:lang w:val="en-US"/>
              </w:rPr>
            </w:pPr>
            <w:r>
              <w:rPr>
                <w:rFonts w:ascii="Arial" w:hAnsi="Arial"/>
                <w:sz w:val="20"/>
                <w:lang w:val="en-US"/>
              </w:rPr>
              <w:t>64,44</w:t>
            </w:r>
          </w:p>
        </w:tc>
      </w:tr>
    </w:tbl>
    <w:p w:rsidR="00D76293" w:rsidRDefault="00D76293">
      <w:pPr>
        <w:pStyle w:val="Dipl-Standard"/>
        <w:numPr>
          <w:ilvl w:val="12"/>
          <w:numId w:val="0"/>
        </w:numPr>
        <w:rPr>
          <w:rFonts w:ascii="Arial" w:hAnsi="Arial"/>
          <w:sz w:val="6"/>
          <w:vertAlign w:val="superscript"/>
          <w:lang w:val="en-US"/>
        </w:rPr>
      </w:pPr>
    </w:p>
    <w:p w:rsidR="00D76293" w:rsidRDefault="00D76293">
      <w:pPr>
        <w:pStyle w:val="Dipl-Standard"/>
        <w:numPr>
          <w:ilvl w:val="12"/>
          <w:numId w:val="0"/>
        </w:numPr>
        <w:rPr>
          <w:rFonts w:ascii="Arial" w:hAnsi="Arial"/>
          <w:sz w:val="20"/>
          <w:lang w:val="en-US"/>
        </w:rPr>
      </w:pPr>
      <w:proofErr w:type="gramStart"/>
      <w:r>
        <w:rPr>
          <w:rFonts w:ascii="Arial" w:hAnsi="Arial"/>
          <w:sz w:val="20"/>
          <w:vertAlign w:val="superscript"/>
          <w:lang w:val="en-US"/>
        </w:rPr>
        <w:t>a</w:t>
      </w:r>
      <w:proofErr w:type="gramEnd"/>
      <w:r>
        <w:rPr>
          <w:rFonts w:ascii="Arial" w:hAnsi="Arial"/>
          <w:sz w:val="20"/>
          <w:lang w:val="en-US"/>
        </w:rPr>
        <w:tab/>
        <w:t xml:space="preserve">alternatives </w:t>
      </w:r>
      <w:proofErr w:type="spellStart"/>
      <w:r>
        <w:rPr>
          <w:rFonts w:ascii="Arial" w:hAnsi="Arial"/>
          <w:sz w:val="20"/>
          <w:lang w:val="en-US"/>
        </w:rPr>
        <w:t>Triebwerk</w:t>
      </w:r>
      <w:proofErr w:type="spellEnd"/>
      <w:r>
        <w:rPr>
          <w:rFonts w:ascii="Arial" w:hAnsi="Arial"/>
          <w:sz w:val="20"/>
          <w:lang w:val="en-US"/>
        </w:rPr>
        <w:t>: IAE V2500-A1</w:t>
      </w:r>
    </w:p>
    <w:p w:rsidR="00D76293" w:rsidRDefault="00D76293">
      <w:pPr>
        <w:pStyle w:val="Dipl-Standard"/>
        <w:numPr>
          <w:ilvl w:val="12"/>
          <w:numId w:val="0"/>
        </w:numPr>
        <w:rPr>
          <w:rFonts w:ascii="Arial" w:hAnsi="Arial"/>
          <w:sz w:val="20"/>
        </w:rPr>
      </w:pPr>
      <w:r>
        <w:rPr>
          <w:rFonts w:ascii="Arial" w:hAnsi="Arial"/>
          <w:sz w:val="20"/>
          <w:vertAlign w:val="superscript"/>
        </w:rPr>
        <w:t>b</w:t>
      </w:r>
      <w:r>
        <w:rPr>
          <w:rFonts w:ascii="Arial" w:hAnsi="Arial"/>
          <w:sz w:val="20"/>
        </w:rPr>
        <w:tab/>
        <w:t>in anderer Version: 97,86 kN</w:t>
      </w:r>
    </w:p>
    <w:p w:rsidR="00D76293" w:rsidRDefault="00D76293">
      <w:pPr>
        <w:pStyle w:val="Dipl-Standard"/>
        <w:numPr>
          <w:ilvl w:val="12"/>
          <w:numId w:val="0"/>
        </w:numPr>
        <w:rPr>
          <w:rFonts w:ascii="Arial" w:hAnsi="Arial"/>
          <w:sz w:val="20"/>
        </w:rPr>
      </w:pPr>
      <w:r>
        <w:rPr>
          <w:rFonts w:ascii="Arial" w:hAnsi="Arial"/>
          <w:sz w:val="20"/>
          <w:vertAlign w:val="superscript"/>
        </w:rPr>
        <w:t>c</w:t>
      </w:r>
      <w:r>
        <w:rPr>
          <w:rFonts w:ascii="Arial" w:hAnsi="Arial"/>
          <w:sz w:val="20"/>
        </w:rPr>
        <w:tab/>
        <w:t>weitere Triebwerke der Hersteller PW, GE und RR im Angebot</w:t>
      </w:r>
    </w:p>
    <w:p w:rsidR="00D76293" w:rsidRDefault="00D76293">
      <w:pPr>
        <w:pStyle w:val="Dipl-Standard"/>
        <w:numPr>
          <w:ilvl w:val="12"/>
          <w:numId w:val="0"/>
        </w:numPr>
      </w:pPr>
    </w:p>
    <w:p w:rsidR="00D76293" w:rsidRDefault="00D76293">
      <w:pPr>
        <w:pStyle w:val="Dipl-Standard"/>
        <w:numPr>
          <w:ilvl w:val="12"/>
          <w:numId w:val="0"/>
        </w:numPr>
      </w:pPr>
    </w:p>
    <w:p w:rsidR="00D76293" w:rsidRDefault="00D76293">
      <w:pPr>
        <w:pStyle w:val="Dipl-Standard"/>
        <w:numPr>
          <w:ilvl w:val="12"/>
          <w:numId w:val="0"/>
        </w:numPr>
      </w:pPr>
    </w:p>
    <w:p w:rsidR="00727264" w:rsidRDefault="00727264">
      <w:pPr>
        <w:overflowPunct/>
        <w:autoSpaceDE/>
        <w:autoSpaceDN/>
        <w:adjustRightInd/>
        <w:textAlignment w:val="auto"/>
        <w:rPr>
          <w:b/>
          <w:sz w:val="32"/>
        </w:rPr>
      </w:pPr>
      <w:bookmarkStart w:id="42" w:name="_Toc491721875"/>
      <w:bookmarkStart w:id="43" w:name="_Toc491897843"/>
      <w:r>
        <w:br w:type="page"/>
      </w:r>
    </w:p>
    <w:p w:rsidR="00D76293" w:rsidRDefault="00D76293">
      <w:pPr>
        <w:pStyle w:val="Dipl-berschrift2"/>
        <w:numPr>
          <w:ilvl w:val="12"/>
          <w:numId w:val="0"/>
        </w:numPr>
        <w:ind w:left="851" w:hanging="851"/>
      </w:pPr>
      <w:r>
        <w:lastRenderedPageBreak/>
        <w:t>7.6</w:t>
      </w:r>
      <w:r>
        <w:tab/>
        <w:t>Formeln</w:t>
      </w:r>
      <w:bookmarkEnd w:id="42"/>
      <w:bookmarkEnd w:id="43"/>
    </w:p>
    <w:p w:rsidR="00D76293" w:rsidRDefault="00D76293">
      <w:pPr>
        <w:pStyle w:val="Dipl-Standard"/>
        <w:keepNext/>
        <w:numPr>
          <w:ilvl w:val="12"/>
          <w:numId w:val="0"/>
        </w:numPr>
      </w:pPr>
    </w:p>
    <w:p w:rsidR="005458FC" w:rsidRDefault="005458FC">
      <w:pPr>
        <w:pStyle w:val="Dipl-Standard"/>
        <w:numPr>
          <w:ilvl w:val="12"/>
          <w:numId w:val="0"/>
        </w:numPr>
      </w:pPr>
      <w:r>
        <w:t xml:space="preserve">Formatierung für </w:t>
      </w:r>
      <w:r w:rsidR="00727264">
        <w:t xml:space="preserve">Formeln, die mit </w:t>
      </w:r>
      <w:r>
        <w:t>de</w:t>
      </w:r>
      <w:r w:rsidR="00727264">
        <w:t>m</w:t>
      </w:r>
      <w:r>
        <w:t xml:space="preserve"> alten "</w:t>
      </w:r>
      <w:r w:rsidRPr="00BF6225">
        <w:rPr>
          <w:b/>
        </w:rPr>
        <w:t>Microsoft Equation Editor 3.0</w:t>
      </w:r>
      <w:r>
        <w:t xml:space="preserve">" </w:t>
      </w:r>
      <w:r w:rsidR="00727264">
        <w:t>geschrieben sind, werden</w:t>
      </w:r>
      <w:r w:rsidR="00BF6225">
        <w:t xml:space="preserve"> </w:t>
      </w:r>
      <w:r>
        <w:t xml:space="preserve">mit dem Style </w:t>
      </w:r>
      <w:r w:rsidRPr="002A6BA1">
        <w:t>"</w:t>
      </w:r>
      <w:r w:rsidRPr="00727264">
        <w:rPr>
          <w:b/>
        </w:rPr>
        <w:t>Dipl-Formel</w:t>
      </w:r>
      <w:r w:rsidR="00BF6225" w:rsidRPr="00727264">
        <w:rPr>
          <w:b/>
        </w:rPr>
        <w:t>-alt</w:t>
      </w:r>
      <w:r w:rsidRPr="002A6BA1">
        <w:t>"</w:t>
      </w:r>
      <w:r w:rsidR="00BF6225">
        <w:t xml:space="preserve"> gemacht</w:t>
      </w:r>
      <w:r>
        <w:t xml:space="preserve">. </w:t>
      </w:r>
      <w:r w:rsidR="00BF6225">
        <w:t>Dabei werden z</w:t>
      </w:r>
      <w:r>
        <w:t>wei Tabs genutzt. Der erste Tab führt auf die Position der zentrierten Formel. Der zweite Tab führt auf die Position der rechtsbündigen Gleichungsnummer.</w:t>
      </w:r>
    </w:p>
    <w:p w:rsidR="00727264" w:rsidRDefault="00727264">
      <w:pPr>
        <w:pStyle w:val="Dipl-Standard"/>
        <w:numPr>
          <w:ilvl w:val="12"/>
          <w:numId w:val="0"/>
        </w:numPr>
      </w:pPr>
    </w:p>
    <w:p w:rsidR="00D76293" w:rsidRDefault="00D76293">
      <w:pPr>
        <w:pStyle w:val="Dipl-Formel-alt"/>
        <w:numPr>
          <w:ilvl w:val="12"/>
          <w:numId w:val="0"/>
        </w:numPr>
      </w:pPr>
      <w:r>
        <w:tab/>
      </w:r>
      <w:r w:rsidR="00C81720">
        <w:rPr>
          <w:position w:val="-24"/>
          <w:sz w:val="20"/>
        </w:rPr>
        <w:object w:dxaOrig="1740" w:dyaOrig="620">
          <v:shape id="_x0000_i1031" type="#_x0000_t75" style="width:87pt;height:30.75pt" o:ole="">
            <v:imagedata r:id="rId27" o:title=""/>
          </v:shape>
          <o:OLEObject Type="Embed" ProgID="Equation.3" ShapeID="_x0000_i1031" DrawAspect="Content" ObjectID="_1692955113" r:id="rId28"/>
        </w:object>
      </w:r>
      <w:r>
        <w:tab/>
        <w:t>(7.1)</w:t>
      </w:r>
    </w:p>
    <w:p w:rsidR="00D76293" w:rsidRDefault="00D76293">
      <w:pPr>
        <w:pStyle w:val="Dipl-Standard"/>
        <w:numPr>
          <w:ilvl w:val="12"/>
          <w:numId w:val="0"/>
        </w:numPr>
      </w:pPr>
    </w:p>
    <w:p w:rsidR="00D76293" w:rsidRDefault="00C81720">
      <w:pPr>
        <w:pStyle w:val="Dipl-Standard"/>
        <w:numPr>
          <w:ilvl w:val="12"/>
          <w:numId w:val="0"/>
        </w:numPr>
      </w:pPr>
      <w:r w:rsidRPr="00727264">
        <w:rPr>
          <w:b/>
        </w:rPr>
        <w:t>De</w:t>
      </w:r>
      <w:r w:rsidR="00471C61" w:rsidRPr="00727264">
        <w:rPr>
          <w:b/>
        </w:rPr>
        <w:t>r</w:t>
      </w:r>
      <w:r w:rsidRPr="00727264">
        <w:rPr>
          <w:b/>
        </w:rPr>
        <w:t xml:space="preserve"> neue </w:t>
      </w:r>
      <w:r w:rsidR="005458FC" w:rsidRPr="00727264">
        <w:rPr>
          <w:b/>
        </w:rPr>
        <w:t xml:space="preserve">Editor </w:t>
      </w:r>
      <w:r w:rsidRPr="00727264">
        <w:rPr>
          <w:b/>
        </w:rPr>
        <w:t>in Microsoft Word</w:t>
      </w:r>
      <w:r>
        <w:t xml:space="preserve"> </w:t>
      </w:r>
      <w:r w:rsidR="00471C61">
        <w:t xml:space="preserve">erfordert eine </w:t>
      </w:r>
      <w:r w:rsidR="00471C61" w:rsidRPr="00727264">
        <w:rPr>
          <w:b/>
        </w:rPr>
        <w:t>Tabelle</w:t>
      </w:r>
      <w:r w:rsidR="00471C61">
        <w:t xml:space="preserve"> mit einer Zeile und zwei Spalten. Die zweite Spalte beginnt bei 14,5</w:t>
      </w:r>
      <w:r w:rsidR="003555F4">
        <w:t> </w:t>
      </w:r>
      <w:r w:rsidR="00471C61">
        <w:t xml:space="preserve">cm. </w:t>
      </w:r>
      <w:r w:rsidR="00EA2F2D">
        <w:t xml:space="preserve">So bleibt genug Platz auch für eine längere Gleichungsnummer. </w:t>
      </w:r>
      <w:r w:rsidR="00471C61">
        <w:t>Der Inhalt wird in der Höhe in der Tabellenzeile zentriert. Die Formel ist in der ersten Spalte (horizontal) zentriert</w:t>
      </w:r>
      <w:r w:rsidR="00727264">
        <w:t xml:space="preserve"> </w:t>
      </w:r>
      <w:r w:rsidR="002A6BA1">
        <w:t xml:space="preserve">mit Hilfe von </w:t>
      </w:r>
      <w:r w:rsidR="00727264">
        <w:t>"Dipl-Formel-neu"</w:t>
      </w:r>
      <w:r w:rsidR="00471C61">
        <w:t>. Die Gleichungsnummer ist in der rechten Spalte rechtsbündig</w:t>
      </w:r>
      <w:r w:rsidR="003555F4">
        <w:t xml:space="preserve"> angegeben</w:t>
      </w:r>
      <w:r w:rsidR="00727264">
        <w:t xml:space="preserve"> </w:t>
      </w:r>
      <w:r w:rsidR="002A6BA1">
        <w:t xml:space="preserve">mit </w:t>
      </w:r>
      <w:r w:rsidR="00727264">
        <w:t>"Dipl-Formel-Nr."</w:t>
      </w:r>
      <w:r w:rsidR="00471C61">
        <w:t>. Der Rahmen ist hier sichtbar, um die Einstellungen zu verdeutlichen.</w:t>
      </w:r>
      <w:r w:rsidR="003555F4">
        <w:t xml:space="preserve"> Vor und hinter der Gleichung wird eine Leerzeile eingefügt</w:t>
      </w:r>
      <w:r w:rsidR="00E5512C">
        <w:t xml:space="preserve">, es sei denn, die letzte Zeile hat nur wenige Wörter, so wie </w:t>
      </w:r>
      <w:r w:rsidR="002A6BA1">
        <w:t xml:space="preserve">es </w:t>
      </w:r>
      <w:r w:rsidR="00E5512C">
        <w:t>vor (70.92)</w:t>
      </w:r>
      <w:r w:rsidR="002A6BA1">
        <w:t xml:space="preserve"> zu sehen ist</w:t>
      </w:r>
      <w:r w:rsidR="00E5512C">
        <w:t>.</w:t>
      </w:r>
    </w:p>
    <w:p w:rsidR="00E5512C" w:rsidRDefault="00E5512C">
      <w:pPr>
        <w:pStyle w:val="Dipl-Standard"/>
        <w:numPr>
          <w:ilvl w:val="12"/>
          <w:numId w:val="0"/>
        </w:numPr>
      </w:pPr>
    </w:p>
    <w:tbl>
      <w:tblPr>
        <w:tblStyle w:val="TableGrid"/>
        <w:tblW w:w="0" w:type="auto"/>
        <w:tblLook w:val="04A0"/>
      </w:tblPr>
      <w:tblGrid>
        <w:gridCol w:w="8330"/>
        <w:gridCol w:w="957"/>
      </w:tblGrid>
      <w:tr w:rsidR="00C81720" w:rsidTr="00C81720">
        <w:tc>
          <w:tcPr>
            <w:tcW w:w="8330" w:type="dxa"/>
            <w:vAlign w:val="center"/>
          </w:tcPr>
          <w:p w:rsidR="00C81720" w:rsidRDefault="00C81720" w:rsidP="00232A10">
            <w:pPr>
              <w:pStyle w:val="Dipl-Formel-Nr"/>
            </w:pPr>
            <m:oMathPara>
              <m:oMath>
                <m:r>
                  <w:rPr>
                    <w:rFonts w:ascii="Cambria Math" w:hAnsi="Cambria Math"/>
                  </w:rPr>
                  <m:t>x</m:t>
                </m:r>
                <m:r>
                  <m:rPr>
                    <m:sty m:val="p"/>
                  </m:rPr>
                  <w:rPr>
                    <w:rFonts w:ascii="Cambria Math" w:hAnsi="Cambria Math"/>
                  </w:rPr>
                  <m:t>=</m:t>
                </m:r>
                <m:f>
                  <m:fPr>
                    <m:ctrlPr>
                      <w:rPr>
                        <w:rFonts w:ascii="Cambria Math" w:hAnsi="Cambria Math"/>
                      </w:rPr>
                    </m:ctrlPr>
                  </m:fPr>
                  <m:num>
                    <m:r>
                      <m:rPr>
                        <m:sty m:val="p"/>
                      </m:rPr>
                      <w:rPr>
                        <w:rFonts w:ascii="Cambria Math" w:hAnsi="Cambria Math"/>
                      </w:rPr>
                      <m:t>-</m:t>
                    </m:r>
                    <m:r>
                      <w:rPr>
                        <w:rFonts w:ascii="Cambria Math" w:hAnsi="Cambria Math"/>
                      </w:rPr>
                      <m:t>b</m:t>
                    </m:r>
                    <m:r>
                      <m:rPr>
                        <m:sty m:val="p"/>
                      </m:rPr>
                      <w:rPr>
                        <w:rFonts w:ascii="Cambria Math" w:hAnsi="Cambria Math"/>
                      </w:rPr>
                      <m:t>±</m:t>
                    </m:r>
                    <m:rad>
                      <m:radPr>
                        <m:degHide m:val="on"/>
                        <m:ctrlPr>
                          <w:rPr>
                            <w:rFonts w:ascii="Cambria Math" w:hAnsi="Cambria Math"/>
                          </w:rPr>
                        </m:ctrlPr>
                      </m:radPr>
                      <m:deg/>
                      <m:e>
                        <m:sSup>
                          <m:sSupPr>
                            <m:ctrlPr>
                              <w:rPr>
                                <w:rFonts w:ascii="Cambria Math" w:hAnsi="Cambria Math"/>
                              </w:rPr>
                            </m:ctrlPr>
                          </m:sSupPr>
                          <m:e>
                            <m:r>
                              <w:rPr>
                                <w:rFonts w:ascii="Cambria Math" w:hAnsi="Cambria Math"/>
                              </w:rPr>
                              <m:t>b</m:t>
                            </m:r>
                          </m:e>
                          <m:sup>
                            <m:r>
                              <m:rPr>
                                <m:sty m:val="p"/>
                              </m:rPr>
                              <w:rPr>
                                <w:rFonts w:ascii="Cambria Math" w:hAnsi="Cambria Math"/>
                              </w:rPr>
                              <m:t>2</m:t>
                            </m:r>
                          </m:sup>
                        </m:sSup>
                        <m:r>
                          <m:rPr>
                            <m:sty m:val="p"/>
                          </m:rPr>
                          <w:rPr>
                            <w:rFonts w:ascii="Cambria Math" w:hAnsi="Cambria Math"/>
                          </w:rPr>
                          <m:t>-4</m:t>
                        </m:r>
                        <m:r>
                          <w:rPr>
                            <w:rFonts w:ascii="Cambria Math" w:hAnsi="Cambria Math"/>
                          </w:rPr>
                          <m:t>ac</m:t>
                        </m:r>
                      </m:e>
                    </m:rad>
                  </m:num>
                  <m:den>
                    <m:r>
                      <w:rPr>
                        <w:rFonts w:ascii="Cambria Math" w:hAnsi="Cambria Math"/>
                      </w:rPr>
                      <m:t>2a</m:t>
                    </m:r>
                  </m:den>
                </m:f>
              </m:oMath>
            </m:oMathPara>
          </w:p>
        </w:tc>
        <w:tc>
          <w:tcPr>
            <w:tcW w:w="957" w:type="dxa"/>
            <w:vAlign w:val="center"/>
          </w:tcPr>
          <w:p w:rsidR="00C81720" w:rsidRDefault="00C81720" w:rsidP="00232A10">
            <w:pPr>
              <w:pStyle w:val="Dipl-Formel-Nr"/>
            </w:pPr>
            <w:r w:rsidRPr="00C81720">
              <w:t>(7</w:t>
            </w:r>
            <w:r>
              <w:t>0</w:t>
            </w:r>
            <w:r w:rsidRPr="00C81720">
              <w:t>.</w:t>
            </w:r>
            <w:r>
              <w:t>9</w:t>
            </w:r>
            <w:r w:rsidRPr="00C81720">
              <w:t>1)</w:t>
            </w:r>
          </w:p>
        </w:tc>
      </w:tr>
    </w:tbl>
    <w:p w:rsidR="00C81720" w:rsidRDefault="00C81720">
      <w:pPr>
        <w:pStyle w:val="Dipl-Standard"/>
        <w:numPr>
          <w:ilvl w:val="12"/>
          <w:numId w:val="0"/>
        </w:numPr>
      </w:pPr>
    </w:p>
    <w:p w:rsidR="00471C61" w:rsidRDefault="00471C61" w:rsidP="00471C61">
      <w:pPr>
        <w:pStyle w:val="Dipl-Standard"/>
      </w:pPr>
      <w:r>
        <w:t xml:space="preserve">Am besten man kopiert sich die Tabelle mit der Formel für den nächsten Gebrauch. Hier wird der Rahmen jetzt unsichtbar gestellt. </w:t>
      </w:r>
      <w:r w:rsidR="00EA2F2D">
        <w:t>Satzzeichen müssen in die Formel eingebracht werden wie hier für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330"/>
        <w:gridCol w:w="957"/>
      </w:tblGrid>
      <w:tr w:rsidR="00471C61" w:rsidRPr="00471C61" w:rsidTr="00EA2F2D">
        <w:tc>
          <w:tcPr>
            <w:tcW w:w="8330" w:type="dxa"/>
            <w:vAlign w:val="center"/>
          </w:tcPr>
          <w:p w:rsidR="00471C61" w:rsidRPr="00232A10" w:rsidRDefault="003555F4" w:rsidP="003555F4">
            <w:pPr>
              <w:pStyle w:val="Dipl-Formel-Nr"/>
            </w:pPr>
            <m:oMathPara>
              <m:oMathParaPr>
                <m:jc m:val="center"/>
              </m:oMathParaPr>
              <m:oMath>
                <m:sSup>
                  <m:sSupPr>
                    <m:ctrlPr>
                      <w:rPr>
                        <w:rFonts w:ascii="Cambria Math" w:hAnsi="Cambria Math"/>
                      </w:rPr>
                    </m:ctrlPr>
                  </m:sSupPr>
                  <m:e>
                    <m:r>
                      <w:rPr>
                        <w:rFonts w:ascii="Cambria Math" w:hAnsi="Cambria Math"/>
                      </w:rPr>
                      <m:t>a</m:t>
                    </m:r>
                  </m:e>
                  <m:sup>
                    <m:r>
                      <w:rPr>
                        <w:rFonts w:ascii="Cambria Math" w:hAnsi="Cambria Math"/>
                      </w:rPr>
                      <m:t>2</m:t>
                    </m:r>
                  </m:sup>
                </m:sSup>
                <m:r>
                  <w:rPr>
                    <w:rFonts w:ascii="Cambria Math" w:hAnsi="Cambria Math"/>
                  </w:rPr>
                  <m:t>+</m:t>
                </m:r>
                <m:sSup>
                  <m:sSupPr>
                    <m:ctrlPr>
                      <w:rPr>
                        <w:rFonts w:ascii="Cambria Math" w:hAnsi="Cambria Math"/>
                      </w:rPr>
                    </m:ctrlPr>
                  </m:sSupPr>
                  <m:e>
                    <m:r>
                      <w:rPr>
                        <w:rFonts w:ascii="Cambria Math" w:hAnsi="Cambria Math"/>
                      </w:rPr>
                      <m:t>b</m:t>
                    </m:r>
                  </m:e>
                  <m:sup>
                    <m:r>
                      <w:rPr>
                        <w:rFonts w:ascii="Cambria Math" w:hAnsi="Cambria Math"/>
                      </w:rPr>
                      <m:t>2</m:t>
                    </m:r>
                  </m:sup>
                </m:sSup>
                <m:r>
                  <w:rPr>
                    <w:rFonts w:ascii="Cambria Math" w:hAnsi="Cambria Math"/>
                  </w:rPr>
                  <m:t>=</m:t>
                </m:r>
                <m:sSup>
                  <m:sSupPr>
                    <m:ctrlPr>
                      <w:rPr>
                        <w:rFonts w:ascii="Cambria Math" w:hAnsi="Cambria Math"/>
                      </w:rPr>
                    </m:ctrlPr>
                  </m:sSupPr>
                  <m:e>
                    <m:r>
                      <w:rPr>
                        <w:rFonts w:ascii="Cambria Math" w:hAnsi="Cambria Math"/>
                      </w:rPr>
                      <m:t>c</m:t>
                    </m:r>
                  </m:e>
                  <m:sup>
                    <m:r>
                      <w:rPr>
                        <w:rFonts w:ascii="Cambria Math" w:hAnsi="Cambria Math"/>
                      </w:rPr>
                      <m:t>2</m:t>
                    </m:r>
                  </m:sup>
                </m:sSup>
                <m:r>
                  <m:rPr>
                    <m:sty m:val="p"/>
                  </m:rPr>
                  <w:rPr>
                    <w:rFonts w:ascii="Cambria Math" w:hAnsi="Cambria Math"/>
                  </w:rPr>
                  <m:t xml:space="preserve">   </m:t>
                </m:r>
                <m:r>
                  <m:rPr>
                    <m:sty m:val="p"/>
                  </m:rPr>
                  <w:rPr>
                    <w:rFonts w:ascii="Cambria Math" w:hAnsi="Cambria Math"/>
                  </w:rPr>
                  <m:t>.</m:t>
                </m:r>
              </m:oMath>
            </m:oMathPara>
          </w:p>
        </w:tc>
        <w:tc>
          <w:tcPr>
            <w:tcW w:w="957" w:type="dxa"/>
            <w:vAlign w:val="center"/>
          </w:tcPr>
          <w:p w:rsidR="00471C61" w:rsidRPr="00471C61" w:rsidRDefault="00471C61" w:rsidP="003555F4">
            <w:pPr>
              <w:pStyle w:val="Dipl-Formel-Nr"/>
            </w:pPr>
            <w:r w:rsidRPr="00471C61">
              <w:t>(70.9</w:t>
            </w:r>
            <w:r w:rsidR="003555F4">
              <w:t>2</w:t>
            </w:r>
            <w:r w:rsidRPr="00471C61">
              <w:t>)</w:t>
            </w:r>
          </w:p>
        </w:tc>
      </w:tr>
    </w:tbl>
    <w:p w:rsidR="00471C61" w:rsidRPr="00471C61" w:rsidRDefault="00471C61" w:rsidP="00471C61">
      <w:pPr>
        <w:pStyle w:val="Dipl-Standard"/>
      </w:pPr>
    </w:p>
    <w:p w:rsidR="00EA2F2D" w:rsidRPr="00EA2F2D" w:rsidRDefault="00727264" w:rsidP="00EA2F2D">
      <w:pPr>
        <w:pStyle w:val="Dipl-Standard"/>
      </w:pPr>
      <w:r w:rsidRPr="00727264">
        <w:t>Wichtig ist</w:t>
      </w:r>
      <w:r>
        <w:t>,</w:t>
      </w:r>
      <w:r w:rsidRPr="00727264">
        <w:t xml:space="preserve"> da</w:t>
      </w:r>
      <w:r>
        <w:t>s</w:t>
      </w:r>
      <w:r w:rsidRPr="00727264">
        <w:t xml:space="preserve">s die Formel im </w:t>
      </w:r>
      <w:r w:rsidR="00E5512C" w:rsidRPr="00E5512C">
        <w:t>"Anzeige" Modus</w:t>
      </w:r>
      <w:r w:rsidRPr="00727264">
        <w:t xml:space="preserve"> gezeigt wird. Nur dann behalten die Variablen z.B. in Brüchen die normale Größe.</w:t>
      </w:r>
      <w:r>
        <w:t xml:space="preserve"> </w:t>
      </w:r>
      <w:r w:rsidR="00EA2F2D" w:rsidRPr="00EA2F2D">
        <w:t>Bild 7.1 zeigt die Einstellungen der Formel.</w:t>
      </w:r>
      <w:r w:rsidR="00EA2F2D">
        <w:t xml:space="preserve"> Die Darstellung muss "</w:t>
      </w:r>
      <w:r>
        <w:t>In 'Inline' ändern"</w:t>
      </w:r>
      <w:r w:rsidR="00EA2F2D">
        <w:t xml:space="preserve"> zeigen. </w:t>
      </w:r>
      <w:r w:rsidR="00232A10">
        <w:t xml:space="preserve">In diesem Fall </w:t>
      </w:r>
      <w:r w:rsidR="00EA2F2D">
        <w:t>steht die Formel korrekt im "</w:t>
      </w:r>
      <w:r>
        <w:t>Anzeige"</w:t>
      </w:r>
      <w:r w:rsidR="00EA2F2D">
        <w:t xml:space="preserve"> Mod</w:t>
      </w:r>
      <w:r>
        <w:t>us</w:t>
      </w:r>
      <w:r w:rsidR="00EA2F2D">
        <w:t>.</w:t>
      </w:r>
      <w:r w:rsidR="003555F4">
        <w:t xml:space="preserve"> Andernfalls muss umgeschalten werden</w:t>
      </w:r>
      <w:r>
        <w:t xml:space="preserve"> mit "In 'Anzeige' ändern"</w:t>
      </w:r>
      <w:r w:rsidR="003555F4">
        <w:t>.</w:t>
      </w:r>
    </w:p>
    <w:p w:rsidR="00EA2F2D" w:rsidRDefault="00EA2F2D" w:rsidP="00471C61">
      <w:pPr>
        <w:pStyle w:val="Dipl-Standard"/>
      </w:pPr>
    </w:p>
    <w:p w:rsidR="00EA2F2D" w:rsidRDefault="00EA2F2D" w:rsidP="00471C61">
      <w:pPr>
        <w:pStyle w:val="Dipl-Standard"/>
      </w:pPr>
      <w:r w:rsidRPr="00EA2F2D">
        <w:drawing>
          <wp:inline distT="0" distB="0" distL="0" distR="0">
            <wp:extent cx="5760085" cy="1769744"/>
            <wp:effectExtent l="19050" t="19050" r="12065" b="20956"/>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9" cstate="print"/>
                    <a:srcRect/>
                    <a:stretch>
                      <a:fillRect/>
                    </a:stretch>
                  </pic:blipFill>
                  <pic:spPr bwMode="auto">
                    <a:xfrm>
                      <a:off x="0" y="0"/>
                      <a:ext cx="5760085" cy="1769744"/>
                    </a:xfrm>
                    <a:prstGeom prst="rect">
                      <a:avLst/>
                    </a:prstGeom>
                    <a:noFill/>
                    <a:ln w="9525">
                      <a:solidFill>
                        <a:schemeClr val="tx1"/>
                      </a:solidFill>
                      <a:miter lim="800000"/>
                      <a:headEnd/>
                      <a:tailEnd/>
                    </a:ln>
                  </pic:spPr>
                </pic:pic>
              </a:graphicData>
            </a:graphic>
          </wp:inline>
        </w:drawing>
      </w:r>
    </w:p>
    <w:p w:rsidR="00EA2F2D" w:rsidRDefault="00EA2F2D" w:rsidP="00232A10">
      <w:pPr>
        <w:pStyle w:val="Dipl-BildTabelle"/>
      </w:pPr>
      <w:r w:rsidRPr="00EA2F2D">
        <w:rPr>
          <w:b/>
        </w:rPr>
        <w:t>Bild 7.1</w:t>
      </w:r>
      <w:r w:rsidRPr="00EA2F2D">
        <w:tab/>
        <w:t xml:space="preserve">Beispiel </w:t>
      </w:r>
      <w:r w:rsidR="00232A10">
        <w:t>für eine</w:t>
      </w:r>
      <w:r w:rsidR="00727264">
        <w:t xml:space="preserve"> Formel mit dem neuen Microsoft-Formeleditor (englische Version)</w:t>
      </w:r>
    </w:p>
    <w:p w:rsidR="002A6BA1" w:rsidRDefault="002A6BA1" w:rsidP="00F20CB4">
      <w:pPr>
        <w:pStyle w:val="Dipl-berschrift2"/>
      </w:pPr>
      <w:r>
        <w:br w:type="page"/>
      </w:r>
      <w:r>
        <w:lastRenderedPageBreak/>
        <w:t>7.6</w:t>
      </w:r>
      <w:r>
        <w:tab/>
        <w:t>Equations</w:t>
      </w:r>
    </w:p>
    <w:p w:rsidR="002A6BA1" w:rsidRDefault="002A6BA1" w:rsidP="002A6BA1">
      <w:pPr>
        <w:pStyle w:val="Dipl-Standard"/>
        <w:keepNext/>
        <w:numPr>
          <w:ilvl w:val="12"/>
          <w:numId w:val="0"/>
        </w:numPr>
      </w:pPr>
    </w:p>
    <w:p w:rsidR="002A6BA1" w:rsidRDefault="002A6BA1" w:rsidP="002A6BA1">
      <w:pPr>
        <w:pStyle w:val="Dipl-Standard"/>
        <w:numPr>
          <w:ilvl w:val="12"/>
          <w:numId w:val="0"/>
        </w:numPr>
      </w:pPr>
      <w:r w:rsidRPr="002A6BA1">
        <w:t xml:space="preserve">Formatting </w:t>
      </w:r>
      <w:r>
        <w:t>o</w:t>
      </w:r>
      <w:r w:rsidRPr="002A6BA1">
        <w:t xml:space="preserve">f </w:t>
      </w:r>
      <w:r>
        <w:t>equations</w:t>
      </w:r>
      <w:r w:rsidRPr="002A6BA1">
        <w:t xml:space="preserve"> written with the old "</w:t>
      </w:r>
      <w:r w:rsidRPr="002A6BA1">
        <w:rPr>
          <w:b/>
        </w:rPr>
        <w:t>Microsoft Equation Editor 3.0</w:t>
      </w:r>
      <w:r w:rsidRPr="002A6BA1">
        <w:t>" is done with the "</w:t>
      </w:r>
      <w:r w:rsidRPr="002A6BA1">
        <w:rPr>
          <w:b/>
        </w:rPr>
        <w:t>Dipl-Formel-alt</w:t>
      </w:r>
      <w:r w:rsidRPr="002A6BA1">
        <w:t xml:space="preserve">" style. Two tabs are used for this. The first tab leads to the position of the centered </w:t>
      </w:r>
      <w:r>
        <w:t>equation</w:t>
      </w:r>
      <w:r w:rsidRPr="002A6BA1">
        <w:t>. The second tab leads to the position of the right-aligned equation number.</w:t>
      </w:r>
    </w:p>
    <w:p w:rsidR="002A6BA1" w:rsidRDefault="002A6BA1" w:rsidP="002A6BA1">
      <w:pPr>
        <w:pStyle w:val="Dipl-Formel-alt"/>
        <w:numPr>
          <w:ilvl w:val="12"/>
          <w:numId w:val="0"/>
        </w:numPr>
      </w:pPr>
      <w:r>
        <w:tab/>
      </w:r>
      <w:r>
        <w:rPr>
          <w:position w:val="-24"/>
          <w:sz w:val="20"/>
        </w:rPr>
        <w:object w:dxaOrig="1740" w:dyaOrig="620">
          <v:shape id="_x0000_i1032" type="#_x0000_t75" style="width:87pt;height:30.75pt" o:ole="">
            <v:imagedata r:id="rId27" o:title=""/>
          </v:shape>
          <o:OLEObject Type="Embed" ProgID="Equation.3" ShapeID="_x0000_i1032" DrawAspect="Content" ObjectID="_1692955114" r:id="rId30"/>
        </w:object>
      </w:r>
      <w:r>
        <w:tab/>
        <w:t>(7.1)</w:t>
      </w:r>
    </w:p>
    <w:p w:rsidR="002A6BA1" w:rsidRDefault="002A6BA1" w:rsidP="002A6BA1">
      <w:pPr>
        <w:pStyle w:val="Dipl-Standard"/>
        <w:numPr>
          <w:ilvl w:val="12"/>
          <w:numId w:val="0"/>
        </w:numPr>
      </w:pPr>
    </w:p>
    <w:p w:rsidR="002A6BA1" w:rsidRPr="002A6BA1" w:rsidRDefault="002A6BA1" w:rsidP="002A6BA1">
      <w:pPr>
        <w:pStyle w:val="Dipl-Standard"/>
        <w:numPr>
          <w:ilvl w:val="12"/>
          <w:numId w:val="0"/>
        </w:numPr>
      </w:pPr>
      <w:r w:rsidRPr="002A6BA1">
        <w:rPr>
          <w:b/>
        </w:rPr>
        <w:t>The new editor in Microsoft Word</w:t>
      </w:r>
      <w:r w:rsidRPr="002A6BA1">
        <w:t xml:space="preserve"> requires a </w:t>
      </w:r>
      <w:r w:rsidRPr="002A6BA1">
        <w:rPr>
          <w:b/>
        </w:rPr>
        <w:t>table</w:t>
      </w:r>
      <w:r w:rsidRPr="002A6BA1">
        <w:t xml:space="preserve"> with one row and two columns. The second column starts at 14.5 cm. This leaves enough space for a longer equation number. The height of the content is centered in the table row. The </w:t>
      </w:r>
      <w:r w:rsidR="006634B2">
        <w:t>equation</w:t>
      </w:r>
      <w:r w:rsidRPr="002A6BA1">
        <w:t xml:space="preserve"> is centered in the first column (horizontally) </w:t>
      </w:r>
      <w:r>
        <w:t xml:space="preserve">with </w:t>
      </w:r>
      <w:r w:rsidRPr="002A6BA1">
        <w:t xml:space="preserve">"Dipl-Formel-neu". The equation number is indicated in the right-hand column, right-aligned </w:t>
      </w:r>
      <w:r w:rsidR="006634B2">
        <w:t xml:space="preserve">with </w:t>
      </w:r>
      <w:r w:rsidRPr="002A6BA1">
        <w:t>"Dipl</w:t>
      </w:r>
      <w:r w:rsidR="006634B2">
        <w:t>-F</w:t>
      </w:r>
      <w:r w:rsidRPr="002A6BA1">
        <w:t>orm</w:t>
      </w:r>
      <w:r w:rsidR="006634B2">
        <w:t>e</w:t>
      </w:r>
      <w:r w:rsidRPr="002A6BA1">
        <w:t>l</w:t>
      </w:r>
      <w:r w:rsidR="006634B2">
        <w:t>-Nr</w:t>
      </w:r>
      <w:r w:rsidRPr="002A6BA1">
        <w:t xml:space="preserve">.". The frame is visible here to clarify the settings. A blank line is inserted before and after the equation, unless the last line has only a few words, as </w:t>
      </w:r>
      <w:r w:rsidR="006634B2">
        <w:t xml:space="preserve">seen </w:t>
      </w:r>
      <w:r w:rsidRPr="002A6BA1">
        <w:t>before (70.92).</w:t>
      </w:r>
    </w:p>
    <w:p w:rsidR="002A6BA1" w:rsidRDefault="002A6BA1" w:rsidP="002A6BA1">
      <w:pPr>
        <w:pStyle w:val="Dipl-Standard"/>
        <w:numPr>
          <w:ilvl w:val="12"/>
          <w:numId w:val="0"/>
        </w:numPr>
      </w:pPr>
    </w:p>
    <w:tbl>
      <w:tblPr>
        <w:tblStyle w:val="TableGrid"/>
        <w:tblW w:w="0" w:type="auto"/>
        <w:tblLook w:val="04A0"/>
      </w:tblPr>
      <w:tblGrid>
        <w:gridCol w:w="8330"/>
        <w:gridCol w:w="957"/>
      </w:tblGrid>
      <w:tr w:rsidR="002A6BA1" w:rsidTr="009763BD">
        <w:tc>
          <w:tcPr>
            <w:tcW w:w="8330" w:type="dxa"/>
            <w:vAlign w:val="center"/>
          </w:tcPr>
          <w:p w:rsidR="002A6BA1" w:rsidRDefault="002A6BA1" w:rsidP="009763BD">
            <w:pPr>
              <w:pStyle w:val="Dipl-Formel-Nr"/>
            </w:pPr>
            <m:oMathPara>
              <m:oMath>
                <m:r>
                  <w:rPr>
                    <w:rFonts w:ascii="Cambria Math" w:hAnsi="Cambria Math"/>
                  </w:rPr>
                  <m:t>x</m:t>
                </m:r>
                <m:r>
                  <m:rPr>
                    <m:sty m:val="p"/>
                  </m:rPr>
                  <w:rPr>
                    <w:rFonts w:ascii="Cambria Math" w:hAnsi="Cambria Math"/>
                  </w:rPr>
                  <m:t>=</m:t>
                </m:r>
                <m:f>
                  <m:fPr>
                    <m:ctrlPr>
                      <w:rPr>
                        <w:rFonts w:ascii="Cambria Math" w:hAnsi="Cambria Math"/>
                      </w:rPr>
                    </m:ctrlPr>
                  </m:fPr>
                  <m:num>
                    <m:r>
                      <m:rPr>
                        <m:sty m:val="p"/>
                      </m:rPr>
                      <w:rPr>
                        <w:rFonts w:ascii="Cambria Math" w:hAnsi="Cambria Math"/>
                      </w:rPr>
                      <m:t>-</m:t>
                    </m:r>
                    <m:r>
                      <w:rPr>
                        <w:rFonts w:ascii="Cambria Math" w:hAnsi="Cambria Math"/>
                      </w:rPr>
                      <m:t>b</m:t>
                    </m:r>
                    <m:r>
                      <m:rPr>
                        <m:sty m:val="p"/>
                      </m:rPr>
                      <w:rPr>
                        <w:rFonts w:ascii="Cambria Math" w:hAnsi="Cambria Math"/>
                      </w:rPr>
                      <m:t>±</m:t>
                    </m:r>
                    <m:rad>
                      <m:radPr>
                        <m:degHide m:val="on"/>
                        <m:ctrlPr>
                          <w:rPr>
                            <w:rFonts w:ascii="Cambria Math" w:hAnsi="Cambria Math"/>
                          </w:rPr>
                        </m:ctrlPr>
                      </m:radPr>
                      <m:deg/>
                      <m:e>
                        <m:sSup>
                          <m:sSupPr>
                            <m:ctrlPr>
                              <w:rPr>
                                <w:rFonts w:ascii="Cambria Math" w:hAnsi="Cambria Math"/>
                              </w:rPr>
                            </m:ctrlPr>
                          </m:sSupPr>
                          <m:e>
                            <m:r>
                              <w:rPr>
                                <w:rFonts w:ascii="Cambria Math" w:hAnsi="Cambria Math"/>
                              </w:rPr>
                              <m:t>b</m:t>
                            </m:r>
                          </m:e>
                          <m:sup>
                            <m:r>
                              <m:rPr>
                                <m:sty m:val="p"/>
                              </m:rPr>
                              <w:rPr>
                                <w:rFonts w:ascii="Cambria Math" w:hAnsi="Cambria Math"/>
                              </w:rPr>
                              <m:t>2</m:t>
                            </m:r>
                          </m:sup>
                        </m:sSup>
                        <m:r>
                          <m:rPr>
                            <m:sty m:val="p"/>
                          </m:rPr>
                          <w:rPr>
                            <w:rFonts w:ascii="Cambria Math" w:hAnsi="Cambria Math"/>
                          </w:rPr>
                          <m:t>-4</m:t>
                        </m:r>
                        <m:r>
                          <w:rPr>
                            <w:rFonts w:ascii="Cambria Math" w:hAnsi="Cambria Math"/>
                          </w:rPr>
                          <m:t>ac</m:t>
                        </m:r>
                      </m:e>
                    </m:rad>
                  </m:num>
                  <m:den>
                    <m:r>
                      <w:rPr>
                        <w:rFonts w:ascii="Cambria Math" w:hAnsi="Cambria Math"/>
                      </w:rPr>
                      <m:t>2a</m:t>
                    </m:r>
                  </m:den>
                </m:f>
              </m:oMath>
            </m:oMathPara>
          </w:p>
        </w:tc>
        <w:tc>
          <w:tcPr>
            <w:tcW w:w="957" w:type="dxa"/>
            <w:vAlign w:val="center"/>
          </w:tcPr>
          <w:p w:rsidR="002A6BA1" w:rsidRDefault="002A6BA1" w:rsidP="009763BD">
            <w:pPr>
              <w:pStyle w:val="Dipl-Formel-Nr"/>
            </w:pPr>
            <w:r w:rsidRPr="00C81720">
              <w:t>(7</w:t>
            </w:r>
            <w:r>
              <w:t>0</w:t>
            </w:r>
            <w:r w:rsidRPr="00C81720">
              <w:t>.</w:t>
            </w:r>
            <w:r>
              <w:t>9</w:t>
            </w:r>
            <w:r w:rsidRPr="00C81720">
              <w:t>1)</w:t>
            </w:r>
          </w:p>
        </w:tc>
      </w:tr>
    </w:tbl>
    <w:p w:rsidR="002A6BA1" w:rsidRDefault="002A6BA1" w:rsidP="002A6BA1">
      <w:pPr>
        <w:pStyle w:val="Dipl-Standard"/>
        <w:numPr>
          <w:ilvl w:val="12"/>
          <w:numId w:val="0"/>
        </w:numPr>
      </w:pPr>
    </w:p>
    <w:p w:rsidR="006634B2" w:rsidRDefault="006634B2" w:rsidP="002A6BA1">
      <w:pPr>
        <w:pStyle w:val="Dipl-Standard"/>
      </w:pPr>
      <w:r w:rsidRPr="006634B2">
        <w:t>It is best to copy the table for the next use. Here the frame is now made invisible. Punctuation marks must be included in the formula</w:t>
      </w:r>
      <w:r>
        <w:t xml:space="preserve">. Any outside additions to the equation </w:t>
      </w:r>
      <w:r w:rsidRPr="006634B2">
        <w:t xml:space="preserve">would </w:t>
      </w:r>
      <w:r>
        <w:t>change its style. See here for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330"/>
        <w:gridCol w:w="957"/>
      </w:tblGrid>
      <w:tr w:rsidR="002A6BA1" w:rsidRPr="00471C61" w:rsidTr="009763BD">
        <w:tc>
          <w:tcPr>
            <w:tcW w:w="8330" w:type="dxa"/>
            <w:vAlign w:val="center"/>
          </w:tcPr>
          <w:p w:rsidR="002A6BA1" w:rsidRPr="00232A10" w:rsidRDefault="002A6BA1" w:rsidP="009763BD">
            <w:pPr>
              <w:pStyle w:val="Dipl-Formel-Nr"/>
            </w:pPr>
            <m:oMathPara>
              <m:oMathParaPr>
                <m:jc m:val="center"/>
              </m:oMathParaPr>
              <m:oMath>
                <m:sSup>
                  <m:sSupPr>
                    <m:ctrlPr>
                      <w:rPr>
                        <w:rFonts w:ascii="Cambria Math" w:hAnsi="Cambria Math"/>
                      </w:rPr>
                    </m:ctrlPr>
                  </m:sSupPr>
                  <m:e>
                    <m:r>
                      <w:rPr>
                        <w:rFonts w:ascii="Cambria Math" w:hAnsi="Cambria Math"/>
                      </w:rPr>
                      <m:t>a</m:t>
                    </m:r>
                  </m:e>
                  <m:sup>
                    <m:r>
                      <w:rPr>
                        <w:rFonts w:ascii="Cambria Math" w:hAnsi="Cambria Math"/>
                      </w:rPr>
                      <m:t>2</m:t>
                    </m:r>
                  </m:sup>
                </m:sSup>
                <m:r>
                  <w:rPr>
                    <w:rFonts w:ascii="Cambria Math" w:hAnsi="Cambria Math"/>
                  </w:rPr>
                  <m:t>+</m:t>
                </m:r>
                <m:sSup>
                  <m:sSupPr>
                    <m:ctrlPr>
                      <w:rPr>
                        <w:rFonts w:ascii="Cambria Math" w:hAnsi="Cambria Math"/>
                      </w:rPr>
                    </m:ctrlPr>
                  </m:sSupPr>
                  <m:e>
                    <m:r>
                      <w:rPr>
                        <w:rFonts w:ascii="Cambria Math" w:hAnsi="Cambria Math"/>
                      </w:rPr>
                      <m:t>b</m:t>
                    </m:r>
                  </m:e>
                  <m:sup>
                    <m:r>
                      <w:rPr>
                        <w:rFonts w:ascii="Cambria Math" w:hAnsi="Cambria Math"/>
                      </w:rPr>
                      <m:t>2</m:t>
                    </m:r>
                  </m:sup>
                </m:sSup>
                <m:r>
                  <w:rPr>
                    <w:rFonts w:ascii="Cambria Math" w:hAnsi="Cambria Math"/>
                  </w:rPr>
                  <m:t>=</m:t>
                </m:r>
                <m:sSup>
                  <m:sSupPr>
                    <m:ctrlPr>
                      <w:rPr>
                        <w:rFonts w:ascii="Cambria Math" w:hAnsi="Cambria Math"/>
                      </w:rPr>
                    </m:ctrlPr>
                  </m:sSupPr>
                  <m:e>
                    <m:r>
                      <w:rPr>
                        <w:rFonts w:ascii="Cambria Math" w:hAnsi="Cambria Math"/>
                      </w:rPr>
                      <m:t>c</m:t>
                    </m:r>
                  </m:e>
                  <m:sup>
                    <m:r>
                      <w:rPr>
                        <w:rFonts w:ascii="Cambria Math" w:hAnsi="Cambria Math"/>
                      </w:rPr>
                      <m:t>2</m:t>
                    </m:r>
                  </m:sup>
                </m:sSup>
                <m:r>
                  <m:rPr>
                    <m:sty m:val="p"/>
                  </m:rPr>
                  <w:rPr>
                    <w:rFonts w:ascii="Cambria Math" w:hAnsi="Cambria Math"/>
                  </w:rPr>
                  <m:t xml:space="preserve">   </m:t>
                </m:r>
                <m:r>
                  <m:rPr>
                    <m:sty m:val="p"/>
                  </m:rPr>
                  <w:rPr>
                    <w:rFonts w:ascii="Cambria Math" w:hAnsi="Cambria Math"/>
                  </w:rPr>
                  <m:t>.</m:t>
                </m:r>
              </m:oMath>
            </m:oMathPara>
          </w:p>
        </w:tc>
        <w:tc>
          <w:tcPr>
            <w:tcW w:w="957" w:type="dxa"/>
            <w:vAlign w:val="center"/>
          </w:tcPr>
          <w:p w:rsidR="002A6BA1" w:rsidRPr="00471C61" w:rsidRDefault="002A6BA1" w:rsidP="009763BD">
            <w:pPr>
              <w:pStyle w:val="Dipl-Formel-Nr"/>
            </w:pPr>
            <w:r w:rsidRPr="00471C61">
              <w:t>(70.9</w:t>
            </w:r>
            <w:r>
              <w:t>2</w:t>
            </w:r>
            <w:r w:rsidRPr="00471C61">
              <w:t>)</w:t>
            </w:r>
          </w:p>
        </w:tc>
      </w:tr>
    </w:tbl>
    <w:p w:rsidR="002A6BA1" w:rsidRPr="00471C61" w:rsidRDefault="002A6BA1" w:rsidP="002A6BA1">
      <w:pPr>
        <w:pStyle w:val="Dipl-Standard"/>
      </w:pPr>
    </w:p>
    <w:p w:rsidR="006634B2" w:rsidRDefault="006634B2" w:rsidP="002A6BA1">
      <w:pPr>
        <w:pStyle w:val="Dipl-Standard"/>
      </w:pPr>
      <w:r w:rsidRPr="006634B2">
        <w:t xml:space="preserve">It is important that the </w:t>
      </w:r>
      <w:r>
        <w:t>equation</w:t>
      </w:r>
      <w:r w:rsidRPr="006634B2">
        <w:t xml:space="preserve"> is shown in "Display" mode. Only then do the variables retain their normal size, e.g. in fractions. Figure 7.1 shows the settings of the </w:t>
      </w:r>
      <w:r>
        <w:t>equation</w:t>
      </w:r>
      <w:r w:rsidRPr="006634B2">
        <w:t>. The representation must show "Change to Inline". In this case the equation is correctly in "Display" mode. Otherwise you have to switch with "Change to Display".</w:t>
      </w:r>
    </w:p>
    <w:p w:rsidR="002A6BA1" w:rsidRDefault="002A6BA1" w:rsidP="002A6BA1">
      <w:pPr>
        <w:pStyle w:val="Dipl-Standard"/>
      </w:pPr>
    </w:p>
    <w:p w:rsidR="002A6BA1" w:rsidRDefault="002A6BA1" w:rsidP="002A6BA1">
      <w:pPr>
        <w:pStyle w:val="Dipl-Standard"/>
      </w:pPr>
      <w:r w:rsidRPr="00EA2F2D">
        <w:drawing>
          <wp:inline distT="0" distB="0" distL="0" distR="0">
            <wp:extent cx="5760085" cy="1769744"/>
            <wp:effectExtent l="19050" t="19050" r="12065" b="20956"/>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9" cstate="print"/>
                    <a:srcRect/>
                    <a:stretch>
                      <a:fillRect/>
                    </a:stretch>
                  </pic:blipFill>
                  <pic:spPr bwMode="auto">
                    <a:xfrm>
                      <a:off x="0" y="0"/>
                      <a:ext cx="5760085" cy="1769744"/>
                    </a:xfrm>
                    <a:prstGeom prst="rect">
                      <a:avLst/>
                    </a:prstGeom>
                    <a:noFill/>
                    <a:ln w="9525">
                      <a:solidFill>
                        <a:schemeClr val="tx1"/>
                      </a:solidFill>
                      <a:miter lim="800000"/>
                      <a:headEnd/>
                      <a:tailEnd/>
                    </a:ln>
                  </pic:spPr>
                </pic:pic>
              </a:graphicData>
            </a:graphic>
          </wp:inline>
        </w:drawing>
      </w:r>
    </w:p>
    <w:p w:rsidR="002A6BA1" w:rsidRDefault="006634B2" w:rsidP="002A6BA1">
      <w:pPr>
        <w:pStyle w:val="Dipl-BildTabelle"/>
      </w:pPr>
      <w:r>
        <w:rPr>
          <w:b/>
        </w:rPr>
        <w:t>Figure</w:t>
      </w:r>
      <w:r w:rsidR="002A6BA1" w:rsidRPr="00EA2F2D">
        <w:rPr>
          <w:b/>
        </w:rPr>
        <w:t xml:space="preserve"> 7.1</w:t>
      </w:r>
      <w:r w:rsidR="002A6BA1" w:rsidRPr="00EA2F2D">
        <w:tab/>
      </w:r>
      <w:r w:rsidRPr="006634B2">
        <w:t>Example of a</w:t>
      </w:r>
      <w:r>
        <w:t>n</w:t>
      </w:r>
      <w:r w:rsidRPr="006634B2">
        <w:t xml:space="preserve"> </w:t>
      </w:r>
      <w:r>
        <w:t>equation</w:t>
      </w:r>
      <w:r w:rsidRPr="006634B2">
        <w:t xml:space="preserve"> with the new Microsoft equation editor (English version)</w:t>
      </w:r>
    </w:p>
    <w:p w:rsidR="002A6BA1" w:rsidRDefault="002A6BA1">
      <w:pPr>
        <w:overflowPunct/>
        <w:autoSpaceDE/>
        <w:autoSpaceDN/>
        <w:adjustRightInd/>
        <w:textAlignment w:val="auto"/>
        <w:rPr>
          <w:sz w:val="24"/>
        </w:rPr>
      </w:pPr>
      <w:r>
        <w:br w:type="page"/>
      </w:r>
    </w:p>
    <w:p w:rsidR="00D76293" w:rsidRDefault="00D76293">
      <w:pPr>
        <w:pStyle w:val="Dipl-berschrift2"/>
      </w:pPr>
      <w:bookmarkStart w:id="44" w:name="_Toc491721876"/>
      <w:bookmarkStart w:id="45" w:name="_Toc491897844"/>
      <w:r>
        <w:lastRenderedPageBreak/>
        <w:t>7.7</w:t>
      </w:r>
      <w:r>
        <w:tab/>
        <w:t>Bilder</w:t>
      </w:r>
      <w:bookmarkEnd w:id="44"/>
      <w:bookmarkEnd w:id="45"/>
    </w:p>
    <w:p w:rsidR="00D76293" w:rsidRDefault="00D76293">
      <w:pPr>
        <w:pStyle w:val="Dipl-Standard"/>
        <w:numPr>
          <w:ilvl w:val="12"/>
          <w:numId w:val="0"/>
        </w:numPr>
      </w:pPr>
    </w:p>
    <w:p w:rsidR="00D76293" w:rsidRDefault="00D76293">
      <w:pPr>
        <w:pStyle w:val="Dipl-Standard"/>
        <w:numPr>
          <w:ilvl w:val="12"/>
          <w:numId w:val="0"/>
        </w:numPr>
      </w:pPr>
      <w:r>
        <w:t>...</w:t>
      </w:r>
    </w:p>
    <w:p w:rsidR="00D76293" w:rsidRDefault="00D76293">
      <w:pPr>
        <w:pStyle w:val="Dipl-Standard"/>
        <w:numPr>
          <w:ilvl w:val="12"/>
          <w:numId w:val="0"/>
        </w:numPr>
      </w:pPr>
    </w:p>
    <w:p w:rsidR="00D76293" w:rsidRDefault="00D76293">
      <w:pPr>
        <w:pStyle w:val="Dipl-Standard"/>
        <w:numPr>
          <w:ilvl w:val="12"/>
          <w:numId w:val="0"/>
        </w:numPr>
      </w:pPr>
      <w:r>
        <w:t>Gerasterte Fotos können nahezu ohne Qualitätsverlust kopiert werden. Ein Beispiel eines gerasterten Fotos ist Bild 7.</w:t>
      </w:r>
      <w:r w:rsidR="003555F4">
        <w:t>2</w:t>
      </w:r>
      <w:r>
        <w:t>. Zugegeben, ein Farbbild ist schöner – es ist, wie gesagt, eine Frage des Geldbe</w:t>
      </w:r>
      <w:r>
        <w:t>u</w:t>
      </w:r>
      <w:r>
        <w:t>tels.</w:t>
      </w:r>
    </w:p>
    <w:p w:rsidR="00D76293" w:rsidRDefault="00D76293">
      <w:pPr>
        <w:pStyle w:val="Dipl-Standard"/>
      </w:pPr>
    </w:p>
    <w:p w:rsidR="00D76293" w:rsidRDefault="005458FC">
      <w:pPr>
        <w:pStyle w:val="Dipl-BildTabelle"/>
        <w:numPr>
          <w:ilvl w:val="12"/>
          <w:numId w:val="0"/>
        </w:numPr>
        <w:ind w:left="1418" w:hanging="1418"/>
      </w:pPr>
      <w:r>
        <w:rPr>
          <w:noProof/>
          <w:lang w:val="en-US" w:eastAsia="en-US"/>
        </w:rPr>
        <w:drawing>
          <wp:inline distT="0" distB="0" distL="0" distR="0">
            <wp:extent cx="5754370" cy="2538095"/>
            <wp:effectExtent l="19050" t="19050" r="17780" b="14605"/>
            <wp:docPr id="8" name="Picture 8" descr="ad-1m-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d-1m-r"/>
                    <pic:cNvPicPr>
                      <a:picLocks noChangeAspect="1" noChangeArrowheads="1"/>
                    </pic:cNvPicPr>
                  </pic:nvPicPr>
                  <pic:blipFill>
                    <a:blip r:embed="rId31" cstate="print"/>
                    <a:srcRect/>
                    <a:stretch>
                      <a:fillRect/>
                    </a:stretch>
                  </pic:blipFill>
                  <pic:spPr bwMode="auto">
                    <a:xfrm>
                      <a:off x="0" y="0"/>
                      <a:ext cx="5754370" cy="2538095"/>
                    </a:xfrm>
                    <a:prstGeom prst="rect">
                      <a:avLst/>
                    </a:prstGeom>
                    <a:noFill/>
                    <a:ln w="6350" cmpd="sng">
                      <a:solidFill>
                        <a:srgbClr val="000000"/>
                      </a:solidFill>
                      <a:miter lim="800000"/>
                      <a:headEnd/>
                      <a:tailEnd/>
                    </a:ln>
                    <a:effectLst/>
                  </pic:spPr>
                </pic:pic>
              </a:graphicData>
            </a:graphic>
          </wp:inline>
        </w:drawing>
      </w:r>
    </w:p>
    <w:p w:rsidR="00D76293" w:rsidRDefault="00D76293">
      <w:pPr>
        <w:pStyle w:val="Dipl-BildTabelle"/>
        <w:numPr>
          <w:ilvl w:val="12"/>
          <w:numId w:val="0"/>
        </w:numPr>
        <w:ind w:left="1418" w:hanging="1418"/>
      </w:pPr>
      <w:r>
        <w:rPr>
          <w:b/>
        </w:rPr>
        <w:t>Bild 7.</w:t>
      </w:r>
      <w:r w:rsidR="003555F4">
        <w:rPr>
          <w:b/>
        </w:rPr>
        <w:t>2</w:t>
      </w:r>
      <w:r>
        <w:tab/>
        <w:t>Beispiel für ein gerastertes Foto (Forschungsflugzeug AD-1)</w:t>
      </w:r>
    </w:p>
    <w:p w:rsidR="00D76293" w:rsidRDefault="00D76293">
      <w:pPr>
        <w:pStyle w:val="Dipl-BildTabelle"/>
        <w:numPr>
          <w:ilvl w:val="12"/>
          <w:numId w:val="0"/>
        </w:numPr>
        <w:ind w:left="1418" w:hanging="1418"/>
      </w:pPr>
      <w:r>
        <w:tab/>
        <w:t xml:space="preserve">(nach </w:t>
      </w:r>
      <w:r w:rsidRPr="00462BA2">
        <w:t>NASA 2000</w:t>
      </w:r>
      <w:r>
        <w:t>)</w:t>
      </w:r>
    </w:p>
    <w:p w:rsidR="00D76293" w:rsidRDefault="005458FC">
      <w:pPr>
        <w:pStyle w:val="Dipl-Standard"/>
      </w:pPr>
      <w:r>
        <w:rPr>
          <w:noProof/>
          <w:sz w:val="20"/>
          <w:lang w:val="en-US" w:eastAsia="en-US"/>
        </w:rPr>
        <w:drawing>
          <wp:inline distT="0" distB="0" distL="0" distR="0">
            <wp:extent cx="3862705" cy="3137535"/>
            <wp:effectExtent l="19050" t="0" r="444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2" cstate="print"/>
                    <a:srcRect/>
                    <a:stretch>
                      <a:fillRect/>
                    </a:stretch>
                  </pic:blipFill>
                  <pic:spPr bwMode="auto">
                    <a:xfrm>
                      <a:off x="0" y="0"/>
                      <a:ext cx="3862705" cy="3137535"/>
                    </a:xfrm>
                    <a:prstGeom prst="rect">
                      <a:avLst/>
                    </a:prstGeom>
                    <a:noFill/>
                    <a:ln w="9525">
                      <a:noFill/>
                      <a:miter lim="800000"/>
                      <a:headEnd/>
                      <a:tailEnd/>
                    </a:ln>
                  </pic:spPr>
                </pic:pic>
              </a:graphicData>
            </a:graphic>
          </wp:inline>
        </w:drawing>
      </w:r>
    </w:p>
    <w:p w:rsidR="00D76293" w:rsidRDefault="00D76293">
      <w:pPr>
        <w:pStyle w:val="Dipl-BildTabelle"/>
      </w:pPr>
      <w:r>
        <w:rPr>
          <w:b/>
        </w:rPr>
        <w:t>Bild 7.</w:t>
      </w:r>
      <w:r w:rsidR="003555F4">
        <w:rPr>
          <w:b/>
        </w:rPr>
        <w:t>3</w:t>
      </w:r>
      <w:r>
        <w:tab/>
        <w:t>"Der horizontale Wurf" als Beispiel für ein Diagramm,</w:t>
      </w:r>
    </w:p>
    <w:p w:rsidR="00D76293" w:rsidRDefault="00D76293">
      <w:pPr>
        <w:pStyle w:val="Dipl-BildTabelle"/>
        <w:rPr>
          <w:sz w:val="8"/>
        </w:rPr>
      </w:pPr>
      <w:r>
        <w:tab/>
        <w:t>gestaltet nach DIN 461</w:t>
      </w:r>
    </w:p>
    <w:p w:rsidR="00D76293" w:rsidRDefault="00D76293">
      <w:pPr>
        <w:pStyle w:val="Dipl-Standard"/>
        <w:rPr>
          <w:sz w:val="8"/>
        </w:rPr>
      </w:pPr>
      <w:r>
        <w:rPr>
          <w:sz w:val="8"/>
        </w:rPr>
        <w:t xml:space="preserve"> </w:t>
      </w:r>
    </w:p>
    <w:p w:rsidR="00D76293" w:rsidRDefault="00D76293">
      <w:pPr>
        <w:pStyle w:val="Dipl-BildTabelle"/>
      </w:pPr>
      <w:r>
        <w:tab/>
      </w:r>
      <w:r>
        <w:rPr>
          <w:position w:val="-12"/>
        </w:rPr>
        <w:object w:dxaOrig="260" w:dyaOrig="360">
          <v:shape id="_x0000_i1029" type="#_x0000_t75" style="width:12.75pt;height:18pt" o:ole="">
            <v:imagedata r:id="rId33" o:title=""/>
          </v:shape>
          <o:OLEObject Type="Embed" ProgID="Equation.3" ShapeID="_x0000_i1029" DrawAspect="Content" ObjectID="_1692955115" r:id="rId34"/>
        </w:object>
      </w:r>
      <w:r>
        <w:tab/>
      </w:r>
      <w:r>
        <w:tab/>
        <w:t>horizontal zurückgelegter Weg</w:t>
      </w:r>
    </w:p>
    <w:p w:rsidR="00D76293" w:rsidRDefault="00D76293">
      <w:pPr>
        <w:pStyle w:val="Dipl-BildTabelle"/>
      </w:pPr>
      <w:r>
        <w:tab/>
      </w:r>
      <w:r>
        <w:rPr>
          <w:position w:val="-12"/>
        </w:rPr>
        <w:object w:dxaOrig="260" w:dyaOrig="360">
          <v:shape id="_x0000_i1030" type="#_x0000_t75" style="width:12.75pt;height:18pt" o:ole="">
            <v:imagedata r:id="rId35" o:title=""/>
          </v:shape>
          <o:OLEObject Type="Embed" ProgID="Equation.3" ShapeID="_x0000_i1030" DrawAspect="Content" ObjectID="_1692955116" r:id="rId36"/>
        </w:object>
      </w:r>
      <w:r>
        <w:tab/>
      </w:r>
      <w:r>
        <w:tab/>
        <w:t>vertikal zurückgelegter Weg (nach oben positiv)</w:t>
      </w:r>
    </w:p>
    <w:p w:rsidR="00D76293" w:rsidRDefault="00D76293">
      <w:pPr>
        <w:pStyle w:val="Dipl-berschrift1"/>
      </w:pPr>
      <w:r>
        <w:br w:type="page"/>
      </w:r>
      <w:bookmarkStart w:id="46" w:name="_Toc491721878"/>
      <w:bookmarkStart w:id="47" w:name="_Toc491897846"/>
      <w:r>
        <w:lastRenderedPageBreak/>
        <w:t>9</w:t>
      </w:r>
      <w:r>
        <w:tab/>
        <w:t>Zusammenfassung</w:t>
      </w:r>
      <w:bookmarkEnd w:id="46"/>
      <w:bookmarkEnd w:id="47"/>
    </w:p>
    <w:p w:rsidR="00D76293" w:rsidRDefault="00D76293">
      <w:pPr>
        <w:pStyle w:val="Dipl-Standard"/>
      </w:pPr>
    </w:p>
    <w:p w:rsidR="00D76293" w:rsidRDefault="00D76293">
      <w:pPr>
        <w:pStyle w:val="Dipl-Standard"/>
      </w:pPr>
      <w:r>
        <w:t xml:space="preserve">Vorgestellt wurde das normgerechte Gestalten von wissenschaftlichen Arbeiten – insbesondere von Diplomarbeiten. Da wir an Beispielen oft schneller lernen als durch abstrakte Anweisungen, wurde </w:t>
      </w:r>
      <w:r>
        <w:rPr>
          <w:b/>
        </w:rPr>
        <w:t>der vorliegende Text wie eine Diplomarbeit gestaltet</w:t>
      </w:r>
      <w:r>
        <w:t>. Darüber hinaus enthäl</w:t>
      </w:r>
      <w:r>
        <w:t>t</w:t>
      </w:r>
      <w:r>
        <w:t xml:space="preserve"> die Arbeit viele weitere Beispiele.</w:t>
      </w:r>
    </w:p>
    <w:p w:rsidR="00D76293" w:rsidRDefault="00D76293">
      <w:pPr>
        <w:pStyle w:val="Dipl-Standard"/>
      </w:pPr>
    </w:p>
    <w:p w:rsidR="00D76293" w:rsidRDefault="00D76293">
      <w:pPr>
        <w:pStyle w:val="Dipl-Standard"/>
      </w:pPr>
      <w:r>
        <w:t xml:space="preserve">Das Schreiben einer Diplomarbeit erfordert heute auch </w:t>
      </w:r>
      <w:r>
        <w:rPr>
          <w:b/>
        </w:rPr>
        <w:t>die Nutzung eines Textverarbeitungsprogramms</w:t>
      </w:r>
      <w:r>
        <w:t xml:space="preserve">. Die </w:t>
      </w:r>
      <w:r>
        <w:rPr>
          <w:b/>
        </w:rPr>
        <w:t>für wissenschaftliche Arbeiten</w:t>
      </w:r>
      <w:r>
        <w:t xml:space="preserve"> wesentlichen Merkmale eines Textverarbeitungsprogramms wurden </w:t>
      </w:r>
      <w:r>
        <w:rPr>
          <w:b/>
        </w:rPr>
        <w:t xml:space="preserve">am Beispiel von </w:t>
      </w:r>
      <w:r>
        <w:rPr>
          <w:b/>
          <w:i/>
        </w:rPr>
        <w:t>Microsoft Word</w:t>
      </w:r>
      <w:r>
        <w:rPr>
          <w:b/>
        </w:rPr>
        <w:t xml:space="preserve"> erklärt</w:t>
      </w:r>
      <w:r>
        <w:t>. Tiefere Kenntnisse der Textverarbeitung sind erforderlich zum Editieren von Formeln. Auf den Gebrauch des Formel-Editors wurde daher im Anhang gesondert eingegangen. Eine weitere Hilfe wurde durch die im Internet e</w:t>
      </w:r>
      <w:r>
        <w:t>r</w:t>
      </w:r>
      <w:r>
        <w:t xml:space="preserve">hältliche Musterdatei gegeben. Diese </w:t>
      </w:r>
      <w:r>
        <w:rPr>
          <w:i/>
        </w:rPr>
        <w:t>Microsoft-Word-</w:t>
      </w:r>
      <w:r>
        <w:t>Datei enthält neben dem Layout einer Diplomarbeit vordefinierte Formatvorlagen.</w:t>
      </w:r>
    </w:p>
    <w:p w:rsidR="00D76293" w:rsidRDefault="00D76293">
      <w:pPr>
        <w:pStyle w:val="Dipl-Standard"/>
      </w:pPr>
      <w:r>
        <w:t xml:space="preserve"> </w:t>
      </w:r>
    </w:p>
    <w:p w:rsidR="00D76293" w:rsidRDefault="00D76293">
      <w:pPr>
        <w:pStyle w:val="Dipl-Standard"/>
      </w:pPr>
      <w:r>
        <w:t xml:space="preserve">Für die Gestaltung wissenschaftlicher Arbeiten gibt es Konventionen: die </w:t>
      </w:r>
      <w:r>
        <w:rPr>
          <w:b/>
        </w:rPr>
        <w:t>DIN-Normen</w:t>
      </w:r>
      <w:r>
        <w:t xml:space="preserve">. Diese Konventionen werden von Expertengruppen ausgearbeitet und international abgestimmt. Es macht also keinen Sinn, die Quelle für die Gestaltung wissenschaftlicher Arbeiten irgendwo anders zu suchen. Die Normen für den Diplomand möglichst kurz, prägnant und verständlich </w:t>
      </w:r>
      <w:r>
        <w:rPr>
          <w:b/>
        </w:rPr>
        <w:t xml:space="preserve">zusammenfassen, </w:t>
      </w:r>
      <w:r>
        <w:t xml:space="preserve">war daher das Anliegen dieser Arbeit. Klare </w:t>
      </w:r>
      <w:r>
        <w:rPr>
          <w:b/>
        </w:rPr>
        <w:t>Handlungsanweisungen</w:t>
      </w:r>
      <w:r>
        <w:t xml:space="preserve"> konnten so </w:t>
      </w:r>
      <w:r>
        <w:rPr>
          <w:b/>
        </w:rPr>
        <w:t>erarbeitet</w:t>
      </w:r>
      <w:r>
        <w:t xml:space="preserve"> werden und führen (zusammen mit den Beispielen) mit Sicherheit zum schnelleren Erwerb der Fähigkeiten zur Gestaltung wissenschaftlicher Arbeiten als bei einem Studium ausg</w:t>
      </w:r>
      <w:r>
        <w:t>e</w:t>
      </w:r>
      <w:r>
        <w:t>hend direkt von den DIN-Normen. Die umfangreichen Quellenangaben im Text ermöglichen bei Bedarf das verti</w:t>
      </w:r>
      <w:r>
        <w:t>e</w:t>
      </w:r>
      <w:r>
        <w:t>fende eigene Studium.</w:t>
      </w:r>
    </w:p>
    <w:p w:rsidR="00D76293" w:rsidRDefault="00D76293">
      <w:pPr>
        <w:pStyle w:val="Dipl-Standard"/>
      </w:pPr>
    </w:p>
    <w:p w:rsidR="00D76293" w:rsidRDefault="00D76293">
      <w:pPr>
        <w:pStyle w:val="Dipl-Standard"/>
      </w:pPr>
      <w:r>
        <w:t>Bei den DIN-Normen stützten sich die Erläuterungen in</w:t>
      </w:r>
      <w:r>
        <w:t>s</w:t>
      </w:r>
      <w:r>
        <w:t>besondere auf</w:t>
      </w:r>
    </w:p>
    <w:p w:rsidR="00D76293" w:rsidRDefault="00D76293">
      <w:pPr>
        <w:pStyle w:val="Dipl-Standard"/>
      </w:pPr>
    </w:p>
    <w:p w:rsidR="00D76293" w:rsidRDefault="00D76293">
      <w:pPr>
        <w:pStyle w:val="Dipl-Standard"/>
        <w:numPr>
          <w:ilvl w:val="0"/>
          <w:numId w:val="8"/>
        </w:numPr>
        <w:tabs>
          <w:tab w:val="left" w:pos="1985"/>
        </w:tabs>
      </w:pPr>
      <w:r>
        <w:t>DIN 5008</w:t>
      </w:r>
      <w:r>
        <w:tab/>
      </w:r>
      <w:r>
        <w:tab/>
        <w:t>"Schreib- und Gestaltungsregeln für die Textverarbeitung",</w:t>
      </w:r>
    </w:p>
    <w:p w:rsidR="00D76293" w:rsidRDefault="00D76293">
      <w:pPr>
        <w:pStyle w:val="Dipl-Standard"/>
        <w:numPr>
          <w:ilvl w:val="0"/>
          <w:numId w:val="8"/>
        </w:numPr>
        <w:tabs>
          <w:tab w:val="left" w:pos="1985"/>
        </w:tabs>
      </w:pPr>
      <w:r>
        <w:t>DIN 1422 Teil 4</w:t>
      </w:r>
      <w:r>
        <w:tab/>
        <w:t>"Gestaltung von Forschungsberichten",</w:t>
      </w:r>
    </w:p>
    <w:p w:rsidR="00D76293" w:rsidRDefault="00D76293">
      <w:pPr>
        <w:pStyle w:val="Dipl-Standard"/>
        <w:numPr>
          <w:ilvl w:val="0"/>
          <w:numId w:val="8"/>
        </w:numPr>
        <w:tabs>
          <w:tab w:val="left" w:pos="1985"/>
        </w:tabs>
      </w:pPr>
      <w:r>
        <w:t>DIN 1426</w:t>
      </w:r>
      <w:r>
        <w:tab/>
      </w:r>
      <w:r>
        <w:tab/>
        <w:t>"Inhaltsangaben von Dokumenten",</w:t>
      </w:r>
    </w:p>
    <w:p w:rsidR="00D76293" w:rsidRDefault="00D76293">
      <w:pPr>
        <w:pStyle w:val="Dipl-Standard"/>
        <w:numPr>
          <w:ilvl w:val="0"/>
          <w:numId w:val="8"/>
        </w:numPr>
        <w:tabs>
          <w:tab w:val="left" w:pos="1985"/>
        </w:tabs>
      </w:pPr>
      <w:r>
        <w:t>DIN 1505 Teil 2</w:t>
      </w:r>
      <w:r>
        <w:tab/>
        <w:t>"Titelangaben von Dokumenten: Zitierregeln",</w:t>
      </w:r>
    </w:p>
    <w:p w:rsidR="00D76293" w:rsidRDefault="00D76293">
      <w:pPr>
        <w:pStyle w:val="Dipl-Standard"/>
        <w:numPr>
          <w:ilvl w:val="0"/>
          <w:numId w:val="8"/>
        </w:numPr>
        <w:tabs>
          <w:tab w:val="left" w:pos="1985"/>
        </w:tabs>
      </w:pPr>
      <w:r>
        <w:t>DIN 1505 Teil 3</w:t>
      </w:r>
      <w:r>
        <w:tab/>
        <w:t>"Titelangaben von Dokumenten: Literaturverzeichnis",</w:t>
      </w:r>
    </w:p>
    <w:p w:rsidR="00D76293" w:rsidRDefault="00D76293">
      <w:pPr>
        <w:pStyle w:val="Dipl-Standard"/>
        <w:numPr>
          <w:ilvl w:val="0"/>
          <w:numId w:val="8"/>
        </w:numPr>
        <w:tabs>
          <w:tab w:val="left" w:pos="1985"/>
        </w:tabs>
      </w:pPr>
      <w:r>
        <w:t>DIN 1338</w:t>
      </w:r>
      <w:r>
        <w:tab/>
      </w:r>
      <w:r>
        <w:tab/>
        <w:t>"Formelschreibweise und Formelsatz",</w:t>
      </w:r>
    </w:p>
    <w:p w:rsidR="00D76293" w:rsidRDefault="00D76293">
      <w:pPr>
        <w:pStyle w:val="Dipl-Standard"/>
        <w:numPr>
          <w:ilvl w:val="0"/>
          <w:numId w:val="8"/>
        </w:numPr>
        <w:tabs>
          <w:tab w:val="left" w:pos="1985"/>
        </w:tabs>
      </w:pPr>
      <w:r>
        <w:t>DIN 461</w:t>
      </w:r>
      <w:r>
        <w:tab/>
      </w:r>
      <w:r>
        <w:tab/>
        <w:t>"Graphische Darstellung in Koordinatensystemen" (Diagrammerstellung).</w:t>
      </w:r>
    </w:p>
    <w:p w:rsidR="00D76293" w:rsidRDefault="00D76293">
      <w:pPr>
        <w:pStyle w:val="Dipl-Standard"/>
        <w:tabs>
          <w:tab w:val="left" w:pos="1985"/>
        </w:tabs>
      </w:pPr>
    </w:p>
    <w:p w:rsidR="00D76293" w:rsidRDefault="00D76293">
      <w:pPr>
        <w:pStyle w:val="Dipl-Standard"/>
        <w:tabs>
          <w:tab w:val="left" w:pos="1985"/>
        </w:tabs>
      </w:pPr>
      <w:r>
        <w:t>Darüber hinaus wurden eine Reihe weiterer Literaturstellen zum Thema ausgewertet und in die Erlä</w:t>
      </w:r>
      <w:r>
        <w:t>u</w:t>
      </w:r>
      <w:r>
        <w:t>terungen zur Gestaltung wissenschaftlicher Arbeiten eingebaut.</w:t>
      </w:r>
    </w:p>
    <w:p w:rsidR="00D76293" w:rsidRDefault="00D76293">
      <w:pPr>
        <w:pStyle w:val="Dipl-Standard"/>
        <w:tabs>
          <w:tab w:val="left" w:pos="1985"/>
        </w:tabs>
      </w:pPr>
    </w:p>
    <w:p w:rsidR="00D76293" w:rsidRDefault="00D76293">
      <w:pPr>
        <w:pStyle w:val="Dipl-Standard"/>
        <w:tabs>
          <w:tab w:val="left" w:pos="1985"/>
        </w:tabs>
      </w:pPr>
      <w:r>
        <w:lastRenderedPageBreak/>
        <w:t>Wissenschaftliche Methoden zur Gestaltung einer Diplomarbeit wurden vermittelt insbesondere in</w:t>
      </w:r>
    </w:p>
    <w:p w:rsidR="00D76293" w:rsidRDefault="00D76293">
      <w:pPr>
        <w:pStyle w:val="Dipl-Standard"/>
        <w:numPr>
          <w:ilvl w:val="0"/>
          <w:numId w:val="45"/>
        </w:numPr>
        <w:tabs>
          <w:tab w:val="left" w:pos="1985"/>
        </w:tabs>
      </w:pPr>
      <w:r>
        <w:t>Abschnitt 6 "Quelle, Zitat, Einordnungsformel und Literaturverzeichnis" und</w:t>
      </w:r>
    </w:p>
    <w:p w:rsidR="00D76293" w:rsidRDefault="00D76293">
      <w:pPr>
        <w:pStyle w:val="Dipl-Standard"/>
        <w:numPr>
          <w:ilvl w:val="0"/>
          <w:numId w:val="45"/>
        </w:numPr>
        <w:tabs>
          <w:tab w:val="left" w:pos="1985"/>
        </w:tabs>
      </w:pPr>
      <w:r>
        <w:t>Abschnitt 8 "Der wissenschaftliche Schreibstil".</w:t>
      </w:r>
    </w:p>
    <w:p w:rsidR="00D76293" w:rsidRDefault="00D76293">
      <w:pPr>
        <w:pStyle w:val="Dipl-Standard"/>
      </w:pPr>
    </w:p>
    <w:p w:rsidR="00D76293" w:rsidRDefault="00D76293">
      <w:pPr>
        <w:pStyle w:val="Dipl-berschrift1"/>
      </w:pPr>
      <w:r>
        <w:br w:type="page"/>
      </w:r>
      <w:bookmarkStart w:id="48" w:name="_Toc491721879"/>
      <w:bookmarkStart w:id="49" w:name="_Toc491897847"/>
      <w:r>
        <w:lastRenderedPageBreak/>
        <w:t>10</w:t>
      </w:r>
      <w:r>
        <w:tab/>
        <w:t>Schlussbemerkung</w:t>
      </w:r>
      <w:bookmarkEnd w:id="48"/>
      <w:bookmarkEnd w:id="49"/>
    </w:p>
    <w:p w:rsidR="00D76293" w:rsidRDefault="00D76293">
      <w:pPr>
        <w:pStyle w:val="Dipl-Standard"/>
      </w:pPr>
    </w:p>
    <w:p w:rsidR="00D76293" w:rsidRDefault="00D76293">
      <w:pPr>
        <w:pStyle w:val="Dipl-Standard"/>
      </w:pPr>
      <w:r>
        <w:rPr>
          <w:i/>
        </w:rPr>
        <w:t>Diplomarbeiten normgerecht verfassen</w:t>
      </w:r>
      <w:r>
        <w:t>, das kann im ersten Moment eine gebieterische Strenge vermuten lassen, ausgeübt von bürokratischen undurchschaubaren Institutionen. Ich würde mich freuen, wenn beim Studium dieses Textes letztlich andere Einsichten überwiegen:</w:t>
      </w:r>
    </w:p>
    <w:p w:rsidR="00D76293" w:rsidRDefault="00D76293">
      <w:pPr>
        <w:pStyle w:val="Dipl-Standard"/>
      </w:pPr>
    </w:p>
    <w:p w:rsidR="00D76293" w:rsidRDefault="00D76293">
      <w:pPr>
        <w:pStyle w:val="Dipl-Standard"/>
        <w:numPr>
          <w:ilvl w:val="0"/>
          <w:numId w:val="46"/>
        </w:numPr>
      </w:pPr>
      <w:r>
        <w:t>Normen enthalten eine Fülle an Wissen aus der Praxis. Das Wissen liegt öffentlich aus. Man muss sich nur dieses Wi</w:t>
      </w:r>
      <w:r>
        <w:t>s</w:t>
      </w:r>
      <w:r>
        <w:t>sens bedienen.</w:t>
      </w:r>
    </w:p>
    <w:p w:rsidR="00D76293" w:rsidRDefault="00D76293">
      <w:pPr>
        <w:pStyle w:val="Dipl-Standard"/>
        <w:numPr>
          <w:ilvl w:val="0"/>
          <w:numId w:val="46"/>
        </w:numPr>
      </w:pPr>
      <w:r>
        <w:t>Wer sich an die Norm hält, geht den vereinbarten Weg. Wenn eine Vereinheitlichung verlangt wird, dann sind es die anderen – diejenigen, die sich nicht an die Norm gehalten haben –, die sich umstellen müssen.</w:t>
      </w:r>
    </w:p>
    <w:p w:rsidR="00D76293" w:rsidRDefault="00D76293">
      <w:pPr>
        <w:pStyle w:val="Dipl-Standard"/>
        <w:ind w:left="64"/>
      </w:pPr>
    </w:p>
    <w:p w:rsidR="00D76293" w:rsidRDefault="00D76293">
      <w:pPr>
        <w:pStyle w:val="Dipl-Standard"/>
      </w:pPr>
      <w:r>
        <w:t>In den Ingenieur- und Naturwissenschaften können Diplomarbeiten grob als</w:t>
      </w:r>
    </w:p>
    <w:p w:rsidR="00D76293" w:rsidRDefault="00D76293">
      <w:pPr>
        <w:pStyle w:val="Dipl-Standard"/>
      </w:pPr>
    </w:p>
    <w:p w:rsidR="00D76293" w:rsidRDefault="00D76293">
      <w:pPr>
        <w:pStyle w:val="Dipl-Standard"/>
        <w:numPr>
          <w:ilvl w:val="0"/>
          <w:numId w:val="2"/>
        </w:numPr>
        <w:ind w:left="284" w:hanging="284"/>
      </w:pPr>
      <w:r>
        <w:t>theoretisch (auch: computerbasiert),</w:t>
      </w:r>
    </w:p>
    <w:p w:rsidR="00D76293" w:rsidRDefault="00D76293">
      <w:pPr>
        <w:pStyle w:val="Dipl-Standard"/>
        <w:numPr>
          <w:ilvl w:val="0"/>
          <w:numId w:val="2"/>
        </w:numPr>
        <w:ind w:left="284" w:hanging="284"/>
      </w:pPr>
      <w:r>
        <w:t>experimentell,</w:t>
      </w:r>
    </w:p>
    <w:p w:rsidR="00D76293" w:rsidRDefault="00D76293">
      <w:pPr>
        <w:pStyle w:val="Dipl-Standard"/>
        <w:numPr>
          <w:ilvl w:val="0"/>
          <w:numId w:val="2"/>
        </w:numPr>
        <w:ind w:left="284" w:hanging="284"/>
      </w:pPr>
      <w:r>
        <w:t>konstruktiv</w:t>
      </w:r>
    </w:p>
    <w:p w:rsidR="00D76293" w:rsidRDefault="00D76293">
      <w:pPr>
        <w:pStyle w:val="Dipl-Standard"/>
        <w:numPr>
          <w:ilvl w:val="12"/>
          <w:numId w:val="0"/>
        </w:numPr>
      </w:pPr>
    </w:p>
    <w:p w:rsidR="00D76293" w:rsidRDefault="00D76293">
      <w:pPr>
        <w:pStyle w:val="Dipl-Standard"/>
        <w:numPr>
          <w:ilvl w:val="12"/>
          <w:numId w:val="0"/>
        </w:numPr>
      </w:pPr>
      <w:r>
        <w:t>eingestuft werden. Dieser Text geht nur auf die formale Gestaltung von theoretischen und experimentellen Diplomarbeiten ein. Es besteht also noch Bedarf, auch die Gestaltung konstruktiver Diploma</w:t>
      </w:r>
      <w:r>
        <w:t>r</w:t>
      </w:r>
      <w:r>
        <w:t>beiten in vergleichbarer Weise zu beschreiben.</w:t>
      </w:r>
    </w:p>
    <w:p w:rsidR="00D76293" w:rsidRDefault="00D76293">
      <w:pPr>
        <w:pStyle w:val="Dipl-Standard"/>
        <w:numPr>
          <w:ilvl w:val="12"/>
          <w:numId w:val="0"/>
        </w:numPr>
      </w:pPr>
    </w:p>
    <w:p w:rsidR="00D76293" w:rsidRDefault="00D76293">
      <w:pPr>
        <w:pStyle w:val="Dipl-berschrift1"/>
        <w:numPr>
          <w:ilvl w:val="12"/>
          <w:numId w:val="0"/>
        </w:numPr>
        <w:ind w:left="851" w:hanging="851"/>
      </w:pPr>
      <w:r>
        <w:br w:type="page"/>
      </w:r>
      <w:bookmarkStart w:id="50" w:name="_Toc491721880"/>
      <w:bookmarkStart w:id="51" w:name="_Toc491897848"/>
      <w:r>
        <w:lastRenderedPageBreak/>
        <w:t>Literaturverzeichnis</w:t>
      </w:r>
      <w:bookmarkEnd w:id="50"/>
      <w:bookmarkEnd w:id="51"/>
    </w:p>
    <w:p w:rsidR="00D76293" w:rsidRDefault="00D76293">
      <w:pPr>
        <w:pStyle w:val="Dipl-Standard"/>
        <w:numPr>
          <w:ilvl w:val="12"/>
          <w:numId w:val="0"/>
        </w:numPr>
      </w:pPr>
    </w:p>
    <w:p w:rsidR="00D67ECB" w:rsidRDefault="00D67ECB" w:rsidP="00D67ECB">
      <w:pPr>
        <w:pStyle w:val="Dipl-Standard"/>
      </w:pPr>
      <w:r w:rsidRPr="00D67ECB">
        <w:t xml:space="preserve">Das Literaturverzeichnis ist formatiert </w:t>
      </w:r>
      <w:r>
        <w:t xml:space="preserve">nach </w:t>
      </w:r>
      <w:r w:rsidRPr="00D67ECB">
        <w:rPr>
          <w:b/>
        </w:rPr>
        <w:t>ISO 690</w:t>
      </w:r>
      <w:r>
        <w:t xml:space="preserve"> </w:t>
      </w:r>
      <w:r w:rsidRPr="00D67ECB">
        <w:t xml:space="preserve">mit dem </w:t>
      </w:r>
      <w:r w:rsidRPr="00D67ECB">
        <w:rPr>
          <w:b/>
        </w:rPr>
        <w:t>Style "Dipl-Literatur"</w:t>
      </w:r>
      <w:r w:rsidRPr="00D67ECB">
        <w:t>, welches auf die Belange von ISO 690 umgestellt wurde (siehe Tabelle A.1).</w:t>
      </w:r>
    </w:p>
    <w:p w:rsidR="00D67ECB" w:rsidRPr="00D67ECB" w:rsidRDefault="00D67ECB" w:rsidP="00D67ECB">
      <w:pPr>
        <w:pStyle w:val="Dipl-Standard"/>
        <w:pBdr>
          <w:bottom w:val="single" w:sz="4" w:space="1" w:color="auto"/>
        </w:pBdr>
      </w:pPr>
    </w:p>
    <w:p w:rsidR="00D67ECB" w:rsidRDefault="00D67ECB" w:rsidP="003555F4">
      <w:pPr>
        <w:pStyle w:val="Dipl-Literatur"/>
      </w:pPr>
    </w:p>
    <w:p w:rsidR="00D76293" w:rsidRPr="00462BA2" w:rsidRDefault="00D76293" w:rsidP="003555F4">
      <w:pPr>
        <w:pStyle w:val="Dipl-Literatur"/>
      </w:pPr>
      <w:r w:rsidRPr="00462BA2">
        <w:t>B</w:t>
      </w:r>
      <w:r w:rsidR="003555F4" w:rsidRPr="00462BA2">
        <w:t>ÄNSCH</w:t>
      </w:r>
      <w:r w:rsidRPr="00462BA2">
        <w:t xml:space="preserve">, </w:t>
      </w:r>
      <w:r w:rsidR="003555F4" w:rsidRPr="00462BA2">
        <w:t>Axel, 1996.</w:t>
      </w:r>
      <w:r w:rsidRPr="00462BA2">
        <w:t xml:space="preserve"> Wissenschaftliches Arbeiten: Seminar- und Diplomarbeiten. München: R. Oldenbourg</w:t>
      </w:r>
      <w:r w:rsidR="003555F4" w:rsidRPr="00462BA2">
        <w:t>.</w:t>
      </w:r>
    </w:p>
    <w:p w:rsidR="003555F4" w:rsidRPr="00462BA2" w:rsidRDefault="003555F4" w:rsidP="000D6098">
      <w:pPr>
        <w:pStyle w:val="Dipl-Literatur"/>
      </w:pPr>
      <w:r w:rsidRPr="00462BA2">
        <w:tab/>
      </w:r>
    </w:p>
    <w:p w:rsidR="00D76293" w:rsidRPr="00462BA2" w:rsidRDefault="00D76293" w:rsidP="000D6098">
      <w:pPr>
        <w:pStyle w:val="Dipl-Literatur"/>
      </w:pPr>
      <w:r w:rsidRPr="00462BA2">
        <w:t>B</w:t>
      </w:r>
      <w:r w:rsidR="00462BA2">
        <w:t>EUTH</w:t>
      </w:r>
      <w:r w:rsidRPr="00462BA2">
        <w:t xml:space="preserve"> (Hrsg.)</w:t>
      </w:r>
      <w:r w:rsidR="00462BA2">
        <w:t>, 2000.</w:t>
      </w:r>
      <w:r w:rsidRPr="00462BA2">
        <w:t xml:space="preserve"> </w:t>
      </w:r>
      <w:r w:rsidRPr="00462BA2">
        <w:rPr>
          <w:i/>
        </w:rPr>
        <w:t>Präsentationstechnik für Dissertationen und wissenschaftliche Arbeiten</w:t>
      </w:r>
      <w:r w:rsidRPr="00462BA2">
        <w:t>. Berlin: Beuth. – DIN-Taschenbuch mit einer Sammlung der wichtigsten DIN-Normen zum Thema</w:t>
      </w:r>
      <w:r w:rsidR="00462BA2">
        <w:t>.</w:t>
      </w:r>
    </w:p>
    <w:p w:rsidR="00D76293" w:rsidRPr="00462BA2" w:rsidRDefault="00D76293" w:rsidP="000D6098">
      <w:pPr>
        <w:pStyle w:val="Dipl-Literatur"/>
        <w:rPr>
          <w:b/>
        </w:rPr>
      </w:pPr>
    </w:p>
    <w:p w:rsidR="00D76293" w:rsidRPr="00462BA2" w:rsidRDefault="00D76293" w:rsidP="000D6098">
      <w:pPr>
        <w:pStyle w:val="Dipl-Literatur"/>
      </w:pPr>
      <w:r w:rsidRPr="00462BA2">
        <w:t>B</w:t>
      </w:r>
      <w:r w:rsidR="00462BA2">
        <w:t>EYER</w:t>
      </w:r>
      <w:r w:rsidRPr="00462BA2">
        <w:t>, Uta; B</w:t>
      </w:r>
      <w:r w:rsidR="00462BA2">
        <w:t>RIXEL</w:t>
      </w:r>
      <w:r w:rsidRPr="00462BA2">
        <w:t>, Matthias</w:t>
      </w:r>
      <w:r w:rsidR="00462BA2">
        <w:t>.</w:t>
      </w:r>
      <w:r w:rsidRPr="00462BA2">
        <w:t xml:space="preserve"> </w:t>
      </w:r>
      <w:r w:rsidRPr="00462BA2">
        <w:rPr>
          <w:i/>
        </w:rPr>
        <w:t>Dipl &amp; Co.: Erstellen wissenschaftlicher Arbeiten</w:t>
      </w:r>
      <w:r w:rsidRPr="00462BA2">
        <w:t>. Bonn</w:t>
      </w:r>
      <w:r w:rsidR="00462BA2">
        <w:t>: Thomson.</w:t>
      </w:r>
    </w:p>
    <w:p w:rsidR="00D76293" w:rsidRPr="00462BA2" w:rsidRDefault="00D76293" w:rsidP="000D6098">
      <w:pPr>
        <w:pStyle w:val="Dipl-Literatur"/>
        <w:rPr>
          <w:b/>
        </w:rPr>
      </w:pPr>
    </w:p>
    <w:p w:rsidR="00D76293" w:rsidRPr="00462BA2" w:rsidRDefault="00D76293" w:rsidP="000D6098">
      <w:pPr>
        <w:pStyle w:val="Dipl-Literatur"/>
      </w:pPr>
      <w:r w:rsidRPr="00462BA2">
        <w:t>DIN</w:t>
      </w:r>
      <w:r w:rsidR="00462BA2">
        <w:t xml:space="preserve"> </w:t>
      </w:r>
      <w:r w:rsidRPr="00462BA2">
        <w:t>820-1</w:t>
      </w:r>
      <w:r w:rsidR="00462BA2">
        <w:t>,</w:t>
      </w:r>
      <w:r w:rsidRPr="00462BA2">
        <w:t xml:space="preserve"> 1994. </w:t>
      </w:r>
      <w:r w:rsidRPr="00462BA2">
        <w:rPr>
          <w:i/>
          <w:iCs/>
        </w:rPr>
        <w:t>Normungsarbeit: Grundsätze</w:t>
      </w:r>
      <w:r w:rsidR="00462BA2">
        <w:rPr>
          <w:i/>
          <w:iCs/>
        </w:rPr>
        <w:t>.</w:t>
      </w:r>
    </w:p>
    <w:p w:rsidR="00D76293" w:rsidRPr="00462BA2" w:rsidRDefault="00D76293" w:rsidP="000D6098">
      <w:pPr>
        <w:pStyle w:val="Dipl-Literatur"/>
        <w:rPr>
          <w:b/>
        </w:rPr>
      </w:pPr>
    </w:p>
    <w:p w:rsidR="00D76293" w:rsidRPr="00462BA2" w:rsidRDefault="00D76293" w:rsidP="000D6098">
      <w:pPr>
        <w:pStyle w:val="Dipl-Literatur"/>
      </w:pPr>
      <w:r w:rsidRPr="00462BA2">
        <w:t>DIN</w:t>
      </w:r>
      <w:r w:rsidR="00462BA2">
        <w:t xml:space="preserve"> </w:t>
      </w:r>
      <w:r w:rsidRPr="00462BA2">
        <w:t>55301</w:t>
      </w:r>
      <w:r w:rsidR="00462BA2">
        <w:t>,</w:t>
      </w:r>
      <w:r w:rsidRPr="00462BA2">
        <w:t xml:space="preserve"> 1978. </w:t>
      </w:r>
      <w:r w:rsidRPr="00462BA2">
        <w:rPr>
          <w:i/>
        </w:rPr>
        <w:t>Gestaltung statistischer Tabellen</w:t>
      </w:r>
      <w:r w:rsidR="00462BA2">
        <w:rPr>
          <w:i/>
        </w:rPr>
        <w:t>.</w:t>
      </w:r>
    </w:p>
    <w:p w:rsidR="00D76293" w:rsidRPr="00462BA2" w:rsidRDefault="00D76293" w:rsidP="000D6098">
      <w:pPr>
        <w:pStyle w:val="Dipl-Literatur"/>
        <w:rPr>
          <w:b/>
        </w:rPr>
      </w:pPr>
    </w:p>
    <w:p w:rsidR="00D76293" w:rsidRPr="00462BA2" w:rsidRDefault="00D76293" w:rsidP="000D6098">
      <w:pPr>
        <w:pStyle w:val="Dipl-Literatur"/>
      </w:pPr>
      <w:r w:rsidRPr="00462BA2">
        <w:t>E</w:t>
      </w:r>
      <w:r w:rsidR="00462BA2">
        <w:t>BEL</w:t>
      </w:r>
      <w:r w:rsidRPr="00462BA2">
        <w:t>, Hans F.</w:t>
      </w:r>
      <w:r w:rsidR="00462BA2">
        <w:t>,</w:t>
      </w:r>
      <w:r w:rsidRPr="00462BA2">
        <w:t xml:space="preserve"> B</w:t>
      </w:r>
      <w:r w:rsidR="00462BA2">
        <w:t>LIEFERT</w:t>
      </w:r>
      <w:r w:rsidRPr="00462BA2">
        <w:t>, Claus</w:t>
      </w:r>
      <w:r w:rsidR="00462BA2">
        <w:t>, 1993.</w:t>
      </w:r>
      <w:r w:rsidRPr="00462BA2">
        <w:t xml:space="preserve"> </w:t>
      </w:r>
      <w:r w:rsidRPr="00462BA2">
        <w:rPr>
          <w:i/>
        </w:rPr>
        <w:t>Diplom- und Doktorarbeit: Anleitung für den naturwissenschaftlich-technischen Nachwuchs</w:t>
      </w:r>
      <w:r w:rsidRPr="00462BA2">
        <w:t>. Weinheim</w:t>
      </w:r>
      <w:r w:rsidR="00C37E71">
        <w:t>: VCH.</w:t>
      </w:r>
    </w:p>
    <w:p w:rsidR="00D76293" w:rsidRPr="00462BA2" w:rsidRDefault="00D76293" w:rsidP="000D6098">
      <w:pPr>
        <w:pStyle w:val="Dipl-Literatur"/>
      </w:pPr>
    </w:p>
    <w:p w:rsidR="00D76293" w:rsidRPr="00462BA2" w:rsidRDefault="00D76293" w:rsidP="000D6098">
      <w:pPr>
        <w:pStyle w:val="Dipl-Literatur"/>
      </w:pPr>
      <w:r w:rsidRPr="00462BA2">
        <w:t>G</w:t>
      </w:r>
      <w:r w:rsidR="00C37E71">
        <w:t>RIEB</w:t>
      </w:r>
      <w:r w:rsidRPr="00462BA2">
        <w:t>, Wolfgang</w:t>
      </w:r>
      <w:r w:rsidR="00C37E71">
        <w:t>, 1995.</w:t>
      </w:r>
      <w:r w:rsidRPr="00462BA2">
        <w:t xml:space="preserve"> </w:t>
      </w:r>
      <w:r w:rsidRPr="00462BA2">
        <w:rPr>
          <w:i/>
        </w:rPr>
        <w:t>Schreibtips für Diplomanden und Doktoranden in Ingenieur- und Naturwissenschaften</w:t>
      </w:r>
      <w:r w:rsidRPr="00462BA2">
        <w:t>. Berlin: VDE</w:t>
      </w:r>
      <w:r w:rsidR="00C37E71">
        <w:t>.</w:t>
      </w:r>
    </w:p>
    <w:p w:rsidR="00D76293" w:rsidRPr="00462BA2" w:rsidRDefault="00D76293" w:rsidP="000D6098">
      <w:pPr>
        <w:pStyle w:val="Dipl-Literatur"/>
        <w:rPr>
          <w:b/>
        </w:rPr>
      </w:pPr>
      <w:r w:rsidRPr="00462BA2">
        <w:rPr>
          <w:b/>
        </w:rPr>
        <w:t xml:space="preserve"> </w:t>
      </w:r>
    </w:p>
    <w:p w:rsidR="00D76293" w:rsidRPr="00462BA2" w:rsidRDefault="00D76293" w:rsidP="000D6098">
      <w:pPr>
        <w:pStyle w:val="Dipl-Literatur"/>
        <w:rPr>
          <w:lang w:val="en-US"/>
        </w:rPr>
      </w:pPr>
      <w:r w:rsidRPr="00462BA2">
        <w:t>H</w:t>
      </w:r>
      <w:r w:rsidR="00C37E71">
        <w:t>OLZBAUR</w:t>
      </w:r>
      <w:r w:rsidRPr="00462BA2">
        <w:t>, Ulrich D.</w:t>
      </w:r>
      <w:r w:rsidR="00C37E71">
        <w:t>,</w:t>
      </w:r>
      <w:r w:rsidRPr="00462BA2">
        <w:t xml:space="preserve"> H</w:t>
      </w:r>
      <w:r w:rsidR="00C37E71">
        <w:t>OLZBAUER</w:t>
      </w:r>
      <w:r w:rsidRPr="00462BA2">
        <w:t>, Martina M.</w:t>
      </w:r>
      <w:r w:rsidR="00C37E71">
        <w:t>, 1998.</w:t>
      </w:r>
      <w:r w:rsidRPr="00462BA2">
        <w:t xml:space="preserve"> </w:t>
      </w:r>
      <w:r w:rsidRPr="00462BA2">
        <w:rPr>
          <w:i/>
        </w:rPr>
        <w:t>Die wissenschaftliche Arbeit: Leitfaden für Ingenieure, Naturwissenschaftler, Informatiker und Betriebswirte</w:t>
      </w:r>
      <w:r w:rsidRPr="00462BA2">
        <w:t xml:space="preserve">. </w:t>
      </w:r>
      <w:proofErr w:type="spellStart"/>
      <w:r w:rsidRPr="00462BA2">
        <w:rPr>
          <w:lang w:val="en-US"/>
        </w:rPr>
        <w:t>München</w:t>
      </w:r>
      <w:proofErr w:type="spellEnd"/>
      <w:r w:rsidRPr="00462BA2">
        <w:rPr>
          <w:lang w:val="en-US"/>
        </w:rPr>
        <w:t xml:space="preserve">: </w:t>
      </w:r>
      <w:proofErr w:type="spellStart"/>
      <w:r w:rsidRPr="00462BA2">
        <w:rPr>
          <w:lang w:val="en-US"/>
        </w:rPr>
        <w:t>Hanser</w:t>
      </w:r>
      <w:proofErr w:type="spellEnd"/>
      <w:r w:rsidR="00C37E71">
        <w:rPr>
          <w:lang w:val="en-US"/>
        </w:rPr>
        <w:t>.</w:t>
      </w:r>
    </w:p>
    <w:p w:rsidR="00D76293" w:rsidRPr="00462BA2" w:rsidRDefault="00D76293" w:rsidP="000D6098">
      <w:pPr>
        <w:pStyle w:val="Dipl-Literatur"/>
        <w:rPr>
          <w:lang w:val="en-US"/>
        </w:rPr>
      </w:pPr>
    </w:p>
    <w:p w:rsidR="00D76293" w:rsidRPr="00462BA2" w:rsidRDefault="00D76293" w:rsidP="000D6098">
      <w:pPr>
        <w:pStyle w:val="Dipl-Literatur"/>
        <w:rPr>
          <w:lang w:val="en-US"/>
        </w:rPr>
      </w:pPr>
      <w:proofErr w:type="gramStart"/>
      <w:r w:rsidRPr="00462BA2">
        <w:rPr>
          <w:lang w:val="en-US"/>
        </w:rPr>
        <w:t>Lambert, Mark (</w:t>
      </w:r>
      <w:proofErr w:type="spellStart"/>
      <w:r w:rsidRPr="00462BA2">
        <w:rPr>
          <w:lang w:val="en-US"/>
        </w:rPr>
        <w:t>Bearb</w:t>
      </w:r>
      <w:proofErr w:type="spellEnd"/>
      <w:r w:rsidRPr="00462BA2">
        <w:rPr>
          <w:lang w:val="en-US"/>
        </w:rPr>
        <w:t>.)</w:t>
      </w:r>
      <w:r w:rsidR="00C37E71">
        <w:rPr>
          <w:lang w:val="en-US"/>
        </w:rPr>
        <w:t xml:space="preserve">, </w:t>
      </w:r>
      <w:r w:rsidRPr="00C37E71">
        <w:rPr>
          <w:lang w:val="en-US"/>
        </w:rPr>
        <w:t>1993</w:t>
      </w:r>
      <w:r w:rsidR="00C37E71">
        <w:rPr>
          <w:lang w:val="en-US"/>
        </w:rPr>
        <w:t>.</w:t>
      </w:r>
      <w:proofErr w:type="gramEnd"/>
      <w:r w:rsidRPr="00462BA2">
        <w:rPr>
          <w:lang w:val="en-US"/>
        </w:rPr>
        <w:t xml:space="preserve"> </w:t>
      </w:r>
      <w:r w:rsidRPr="00462BA2">
        <w:rPr>
          <w:i/>
          <w:lang w:val="en-US"/>
        </w:rPr>
        <w:t>Jane's all the Worlds Aircraft 1993-94</w:t>
      </w:r>
      <w:r w:rsidRPr="00462BA2">
        <w:rPr>
          <w:lang w:val="en-US"/>
        </w:rPr>
        <w:t xml:space="preserve">. </w:t>
      </w:r>
      <w:proofErr w:type="spellStart"/>
      <w:r w:rsidRPr="00462BA2">
        <w:rPr>
          <w:lang w:val="en-US"/>
        </w:rPr>
        <w:t>Coulsdon</w:t>
      </w:r>
      <w:proofErr w:type="spellEnd"/>
      <w:r w:rsidRPr="00462BA2">
        <w:rPr>
          <w:lang w:val="en-US"/>
        </w:rPr>
        <w:t>: Jane's I</w:t>
      </w:r>
      <w:r w:rsidRPr="00462BA2">
        <w:rPr>
          <w:lang w:val="en-US"/>
        </w:rPr>
        <w:t>n</w:t>
      </w:r>
      <w:r w:rsidRPr="00462BA2">
        <w:rPr>
          <w:lang w:val="en-US"/>
        </w:rPr>
        <w:t>for</w:t>
      </w:r>
      <w:r w:rsidR="00C37E71">
        <w:rPr>
          <w:lang w:val="en-US"/>
        </w:rPr>
        <w:t>mation Group.</w:t>
      </w:r>
    </w:p>
    <w:p w:rsidR="00D76293" w:rsidRPr="00462BA2" w:rsidRDefault="00D76293" w:rsidP="000D6098">
      <w:pPr>
        <w:pStyle w:val="Dipl-Literatur"/>
        <w:rPr>
          <w:b/>
          <w:lang w:val="en-US"/>
        </w:rPr>
      </w:pPr>
    </w:p>
    <w:p w:rsidR="00D76293" w:rsidRPr="00462BA2" w:rsidRDefault="00D76293" w:rsidP="000D6098">
      <w:pPr>
        <w:pStyle w:val="Dipl-Literatur"/>
        <w:rPr>
          <w:b/>
        </w:rPr>
      </w:pPr>
      <w:r w:rsidRPr="00462BA2">
        <w:t>K</w:t>
      </w:r>
      <w:r w:rsidR="00C37E71">
        <w:t>ARMASIN</w:t>
      </w:r>
      <w:r w:rsidRPr="00462BA2">
        <w:t>, Matthias</w:t>
      </w:r>
      <w:r w:rsidR="00C37E71">
        <w:t>,</w:t>
      </w:r>
      <w:r w:rsidRPr="00462BA2">
        <w:t xml:space="preserve"> R</w:t>
      </w:r>
      <w:r w:rsidR="00C37E71">
        <w:t>IBING</w:t>
      </w:r>
      <w:r w:rsidRPr="00462BA2">
        <w:t>, Rainer</w:t>
      </w:r>
      <w:r w:rsidR="00C37E71">
        <w:t>, 1999.</w:t>
      </w:r>
      <w:r w:rsidRPr="00462BA2">
        <w:t xml:space="preserve"> </w:t>
      </w:r>
      <w:r w:rsidRPr="00462BA2">
        <w:rPr>
          <w:i/>
        </w:rPr>
        <w:t>Die inhaltliche und formale Gestaltung wissenschaftlicher Arbeiten: Ein Leitfaden für Haus-, Seminar- und Diplomarbeiten</w:t>
      </w:r>
      <w:r w:rsidRPr="00462BA2">
        <w:t>. Wien: WUV</w:t>
      </w:r>
      <w:r w:rsidR="00C37E71">
        <w:t>.</w:t>
      </w:r>
    </w:p>
    <w:p w:rsidR="00D76293" w:rsidRPr="00462BA2" w:rsidRDefault="00D76293" w:rsidP="000D6098">
      <w:pPr>
        <w:pStyle w:val="Dipl-Literatur"/>
        <w:rPr>
          <w:b/>
        </w:rPr>
      </w:pPr>
    </w:p>
    <w:p w:rsidR="00D76293" w:rsidRPr="00462BA2" w:rsidRDefault="00D76293" w:rsidP="000D6098">
      <w:pPr>
        <w:pStyle w:val="Dipl-Literatur"/>
        <w:rPr>
          <w:lang w:val="en-US"/>
        </w:rPr>
      </w:pPr>
      <w:r w:rsidRPr="00462BA2">
        <w:t>N</w:t>
      </w:r>
      <w:r w:rsidR="00C37E71">
        <w:t>ICOLE</w:t>
      </w:r>
      <w:r w:rsidRPr="00462BA2">
        <w:t>, Natascha</w:t>
      </w:r>
      <w:r w:rsidR="00C37E71">
        <w:t>,</w:t>
      </w:r>
      <w:r w:rsidRPr="00462BA2">
        <w:t xml:space="preserve"> R</w:t>
      </w:r>
      <w:r w:rsidR="00C37E71">
        <w:t>ALF</w:t>
      </w:r>
      <w:r w:rsidRPr="00462BA2">
        <w:t>, Albrecht</w:t>
      </w:r>
      <w:r w:rsidR="00C37E71">
        <w:t>, 1997.</w:t>
      </w:r>
      <w:r w:rsidRPr="00462BA2">
        <w:t xml:space="preserve"> </w:t>
      </w:r>
      <w:r w:rsidRPr="00462BA2">
        <w:rPr>
          <w:i/>
        </w:rPr>
        <w:t>Wissenschaftliche Arbeiten schreiben mit WinWord 97: formvollendete und normgerechte Examens-, Diplom- und Doktorarbeiten</w:t>
      </w:r>
      <w:r w:rsidRPr="00462BA2">
        <w:t xml:space="preserve">. </w:t>
      </w:r>
      <w:r w:rsidRPr="00462BA2">
        <w:rPr>
          <w:lang w:val="en-US"/>
        </w:rPr>
        <w:t>Bonn: Addison-Wesley</w:t>
      </w:r>
      <w:r w:rsidR="00C37E71">
        <w:rPr>
          <w:lang w:val="en-US"/>
        </w:rPr>
        <w:t>.</w:t>
      </w:r>
    </w:p>
    <w:p w:rsidR="00D76293" w:rsidRPr="00462BA2" w:rsidRDefault="00D76293" w:rsidP="000D6098">
      <w:pPr>
        <w:pStyle w:val="Dipl-Literatur"/>
        <w:rPr>
          <w:lang w:val="en-US"/>
        </w:rPr>
      </w:pPr>
    </w:p>
    <w:p w:rsidR="00C37E71" w:rsidRDefault="00D76293" w:rsidP="000D6098">
      <w:pPr>
        <w:pStyle w:val="Dipl-Literatur"/>
        <w:rPr>
          <w:i/>
        </w:rPr>
      </w:pPr>
      <w:r w:rsidRPr="00462BA2">
        <w:lastRenderedPageBreak/>
        <w:t>Deutsches Institut für Normung</w:t>
      </w:r>
      <w:r w:rsidR="00462BA2" w:rsidRPr="00462BA2">
        <w:t xml:space="preserve"> (DIN)</w:t>
      </w:r>
      <w:r w:rsidR="00C37E71">
        <w:t>, 1999.</w:t>
      </w:r>
      <w:r w:rsidRPr="00462BA2">
        <w:t xml:space="preserve"> </w:t>
      </w:r>
      <w:r w:rsidRPr="00462BA2">
        <w:rPr>
          <w:i/>
        </w:rPr>
        <w:t>Was ist Normung – was ist DIN?</w:t>
      </w:r>
    </w:p>
    <w:p w:rsidR="00D76293" w:rsidRDefault="00C37E71" w:rsidP="000D6098">
      <w:pPr>
        <w:pStyle w:val="Dipl-Literatur"/>
      </w:pPr>
      <w:r>
        <w:tab/>
      </w:r>
      <w:r w:rsidRPr="00C37E71">
        <w:t>Verfügbar über:</w:t>
      </w:r>
      <w:r>
        <w:tab/>
      </w:r>
      <w:hyperlink r:id="rId37" w:history="1">
        <w:r w:rsidR="00D76293" w:rsidRPr="00462BA2">
          <w:rPr>
            <w:rStyle w:val="Hyperlink"/>
          </w:rPr>
          <w:t>http://www.din.de/set/portrait</w:t>
        </w:r>
      </w:hyperlink>
      <w:r w:rsidR="00D76293" w:rsidRPr="00462BA2">
        <w:t xml:space="preserve"> </w:t>
      </w:r>
    </w:p>
    <w:p w:rsidR="00C37E71" w:rsidRPr="00462BA2" w:rsidRDefault="00C37E71" w:rsidP="000D6098">
      <w:pPr>
        <w:pStyle w:val="Dipl-Literatur"/>
        <w:rPr>
          <w:b/>
        </w:rPr>
      </w:pPr>
      <w:r>
        <w:tab/>
        <w:t>Archiviert als:</w:t>
      </w:r>
      <w:r>
        <w:tab/>
      </w:r>
      <w:hyperlink r:id="rId38" w:history="1">
        <w:r w:rsidRPr="00C37E71">
          <w:rPr>
            <w:rStyle w:val="Hyperlink"/>
          </w:rPr>
          <w:t>http://bit.ly/3nm6JXh</w:t>
        </w:r>
      </w:hyperlink>
    </w:p>
    <w:p w:rsidR="00D76293" w:rsidRPr="00462BA2" w:rsidRDefault="00D76293" w:rsidP="000D6098">
      <w:pPr>
        <w:pStyle w:val="Dipl-Literatur"/>
      </w:pPr>
    </w:p>
    <w:p w:rsidR="00D76293" w:rsidRPr="00462BA2" w:rsidRDefault="00D76293" w:rsidP="000D6098">
      <w:pPr>
        <w:pStyle w:val="Dipl-Literatur"/>
      </w:pPr>
      <w:r w:rsidRPr="00462BA2">
        <w:t>P</w:t>
      </w:r>
      <w:r w:rsidR="000707F3">
        <w:t>ÖTTER</w:t>
      </w:r>
      <w:r w:rsidRPr="00462BA2">
        <w:t>, Godehard</w:t>
      </w:r>
      <w:r w:rsidRPr="000707F3">
        <w:t>, 1994</w:t>
      </w:r>
      <w:r w:rsidR="000707F3">
        <w:t>.</w:t>
      </w:r>
      <w:r w:rsidRPr="00462BA2">
        <w:t xml:space="preserve"> </w:t>
      </w:r>
      <w:r w:rsidRPr="00462BA2">
        <w:rPr>
          <w:i/>
        </w:rPr>
        <w:t>Die Anleitung zur Anleitung: Leitfaden zur Erstellung technischer Dokumentationen</w:t>
      </w:r>
      <w:r w:rsidRPr="00462BA2">
        <w:t>. Würzburg: Vogel</w:t>
      </w:r>
      <w:r w:rsidR="000707F3">
        <w:t>.</w:t>
      </w:r>
      <w:r w:rsidRPr="00462BA2">
        <w:t xml:space="preserve"> </w:t>
      </w:r>
    </w:p>
    <w:p w:rsidR="00D76293" w:rsidRDefault="00D76293" w:rsidP="000D6098">
      <w:pPr>
        <w:pStyle w:val="Dipl-berschrift1"/>
        <w:tabs>
          <w:tab w:val="clear" w:pos="851"/>
        </w:tabs>
        <w:ind w:left="0" w:firstLine="0"/>
      </w:pPr>
      <w:r>
        <w:br w:type="page"/>
      </w:r>
      <w:bookmarkStart w:id="52" w:name="_Toc491721881"/>
      <w:bookmarkStart w:id="53" w:name="_Toc491897849"/>
      <w:r>
        <w:lastRenderedPageBreak/>
        <w:t>Anhang</w:t>
      </w:r>
      <w:r w:rsidR="000D6098">
        <w:t xml:space="preserve"> </w:t>
      </w:r>
      <w:r>
        <w:t>A</w:t>
      </w:r>
      <w:bookmarkEnd w:id="52"/>
      <w:bookmarkEnd w:id="53"/>
      <w:r w:rsidR="000D6098">
        <w:t xml:space="preserve"> –</w:t>
      </w:r>
      <w:bookmarkStart w:id="54" w:name="_Toc491721882"/>
      <w:bookmarkStart w:id="55" w:name="_Toc491897850"/>
      <w:r w:rsidR="000D6098">
        <w:t xml:space="preserve"> </w:t>
      </w:r>
      <w:r>
        <w:t>Empfehlenswerte</w:t>
      </w:r>
      <w:r w:rsidR="000D6098">
        <w:t xml:space="preserve"> F</w:t>
      </w:r>
      <w:r>
        <w:t>ormatierungs</w:t>
      </w:r>
      <w:r w:rsidR="000D6098">
        <w:t>para</w:t>
      </w:r>
      <w:r w:rsidR="000D6098">
        <w:softHyphen/>
      </w:r>
      <w:r>
        <w:t>meter für</w:t>
      </w:r>
      <w:bookmarkStart w:id="56" w:name="_Toc491721883"/>
      <w:bookmarkStart w:id="57" w:name="_Toc491897851"/>
      <w:bookmarkEnd w:id="54"/>
      <w:bookmarkEnd w:id="55"/>
      <w:r w:rsidR="000D6098">
        <w:t xml:space="preserve"> </w:t>
      </w:r>
      <w:r>
        <w:t>Diplomarbeiten</w:t>
      </w:r>
      <w:bookmarkEnd w:id="56"/>
      <w:bookmarkEnd w:id="57"/>
    </w:p>
    <w:p w:rsidR="00D76293" w:rsidRDefault="00D76293">
      <w:pPr>
        <w:pStyle w:val="Dipl-Standard"/>
        <w:numPr>
          <w:ilvl w:val="12"/>
          <w:numId w:val="0"/>
        </w:numPr>
      </w:pPr>
    </w:p>
    <w:p w:rsidR="00D76293" w:rsidRDefault="00D76293">
      <w:pPr>
        <w:pStyle w:val="Dipl-Standard"/>
        <w:ind w:left="60"/>
      </w:pPr>
      <w:r>
        <w:t xml:space="preserve">Wie sollen Standardtext, Überschriften, Bildunterschriften oder Fußnoten formatiert werden? Wie soll beispielsweise die Schriftgröße gewählt werden? Wie der Zeilenabstand und wie der Einzug? Auf diese Frage erhalten Sie hier im Detail eine Antwort. Die Formatvorlagen der einzelnen Elemente einer Diplomarbeit (oder einer anderen wissenschaftlichen Arbeit) können mit den Parametern der Tabelle A.1 definiert werden. Wie dies in </w:t>
      </w:r>
      <w:r>
        <w:rPr>
          <w:i/>
        </w:rPr>
        <w:t>Microsoft Word</w:t>
      </w:r>
      <w:r>
        <w:t xml:space="preserve"> gemacht wird, erklärt Abschnitt 2.1. Nutzen Sie diese hier vorliegende Word-Musterdatei. Dann entfällt für Sie die Arbeit der Definition der Formatvorlagen, weil diese Datei die Einstellungen der Formatvorlagen basi</w:t>
      </w:r>
      <w:r>
        <w:t>e</w:t>
      </w:r>
      <w:r>
        <w:t>rend auf Tabelle A.1 bereits enthält. Die Angaben aus Tabelle A.1 können sinngemäß auch von denjenigen genutzt werden, die mit einem anderen Textverarbeitungsprogramm arbe</w:t>
      </w:r>
      <w:r>
        <w:t>i</w:t>
      </w:r>
      <w:r>
        <w:t>ten.</w:t>
      </w:r>
    </w:p>
    <w:p w:rsidR="00D76293" w:rsidRDefault="00D76293">
      <w:pPr>
        <w:pStyle w:val="Dipl-Standard"/>
        <w:ind w:left="60"/>
      </w:pPr>
    </w:p>
    <w:p w:rsidR="00D76293" w:rsidRDefault="00D76293">
      <w:pPr>
        <w:pStyle w:val="Dipl-Standard"/>
        <w:ind w:left="60"/>
      </w:pPr>
      <w:r>
        <w:t xml:space="preserve">Eine Formatvorlage gilt in </w:t>
      </w:r>
      <w:r>
        <w:rPr>
          <w:i/>
        </w:rPr>
        <w:t>Microsoft Word</w:t>
      </w:r>
      <w:r>
        <w:t xml:space="preserve"> zunächst immer nur für einen Absatz. Welche </w:t>
      </w:r>
      <w:r>
        <w:rPr>
          <w:b/>
        </w:rPr>
        <w:t>Formatvorlage für den nächsten Absatz</w:t>
      </w:r>
      <w:r>
        <w:t xml:space="preserve"> gelten soll, wird in </w:t>
      </w:r>
      <w:r>
        <w:rPr>
          <w:i/>
        </w:rPr>
        <w:t>Word</w:t>
      </w:r>
      <w:r>
        <w:t xml:space="preserve"> bei der Definition der Formatvorlage ebenfalls angegeben. Die Eintragung wird in der Dialo</w:t>
      </w:r>
      <w:r>
        <w:t>g</w:t>
      </w:r>
      <w:r>
        <w:t>box "Formatvorlage bearbeiten" (siehe Bild 2.4) vorgenommen. Bei den hier definierten Formatvorlagen ist Folgendes sin</w:t>
      </w:r>
      <w:r>
        <w:t>n</w:t>
      </w:r>
      <w:r>
        <w:t>voll:</w:t>
      </w:r>
    </w:p>
    <w:p w:rsidR="00D76293" w:rsidRDefault="00D76293">
      <w:pPr>
        <w:pStyle w:val="Dipl-Standard"/>
        <w:ind w:left="60"/>
      </w:pPr>
    </w:p>
    <w:p w:rsidR="00D76293" w:rsidRDefault="00D76293">
      <w:pPr>
        <w:pStyle w:val="Dipl-Standard"/>
        <w:numPr>
          <w:ilvl w:val="0"/>
          <w:numId w:val="43"/>
        </w:numPr>
      </w:pPr>
      <w:r>
        <w:t xml:space="preserve">Ein Absatz formatiert in </w:t>
      </w:r>
      <w:r>
        <w:rPr>
          <w:i/>
        </w:rPr>
        <w:t>Dipl-Fußnote</w:t>
      </w:r>
      <w:r>
        <w:t xml:space="preserve"> ...</w:t>
      </w:r>
    </w:p>
    <w:p w:rsidR="00D76293" w:rsidRDefault="00D76293">
      <w:pPr>
        <w:pStyle w:val="Dipl-Standard"/>
        <w:ind w:left="60"/>
      </w:pPr>
      <w:r>
        <w:tab/>
        <w:t xml:space="preserve">... wird standardmäßig gefolgt von einem weiteren Absatz formatiert in </w:t>
      </w:r>
      <w:r>
        <w:rPr>
          <w:i/>
        </w:rPr>
        <w:t>Dipl.-Fußnote</w:t>
      </w:r>
      <w:r>
        <w:t>.</w:t>
      </w:r>
    </w:p>
    <w:p w:rsidR="00D76293" w:rsidRDefault="00D76293">
      <w:pPr>
        <w:pStyle w:val="Dipl-Standard"/>
        <w:numPr>
          <w:ilvl w:val="0"/>
          <w:numId w:val="43"/>
        </w:numPr>
      </w:pPr>
      <w:r>
        <w:t xml:space="preserve">Ein Absatz formatiert in </w:t>
      </w:r>
      <w:r>
        <w:rPr>
          <w:i/>
        </w:rPr>
        <w:t>Dipl-Inhalt</w:t>
      </w:r>
      <w:r>
        <w:t xml:space="preserve"> ...</w:t>
      </w:r>
    </w:p>
    <w:p w:rsidR="00D76293" w:rsidRDefault="00D76293">
      <w:pPr>
        <w:pStyle w:val="Dipl-Standard"/>
        <w:ind w:left="60"/>
      </w:pPr>
      <w:r>
        <w:tab/>
        <w:t xml:space="preserve">... wird standardmäßig gefolgt von einem weiteren Absatz formatiert in </w:t>
      </w:r>
      <w:r>
        <w:rPr>
          <w:i/>
        </w:rPr>
        <w:t>Dipl-Inhalt</w:t>
      </w:r>
      <w:r>
        <w:t>.</w:t>
      </w:r>
    </w:p>
    <w:p w:rsidR="00D76293" w:rsidRDefault="00D76293">
      <w:pPr>
        <w:pStyle w:val="Dipl-Standard"/>
        <w:numPr>
          <w:ilvl w:val="0"/>
          <w:numId w:val="43"/>
        </w:numPr>
      </w:pPr>
      <w:r>
        <w:t xml:space="preserve">Ein Absatz formatiert in </w:t>
      </w:r>
      <w:r>
        <w:rPr>
          <w:i/>
        </w:rPr>
        <w:t>Dipl-Literatur</w:t>
      </w:r>
      <w:r>
        <w:t xml:space="preserve"> ...</w:t>
      </w:r>
    </w:p>
    <w:p w:rsidR="00D76293" w:rsidRDefault="00D76293">
      <w:pPr>
        <w:pStyle w:val="Dipl-Standard"/>
        <w:ind w:left="60"/>
      </w:pPr>
      <w:r>
        <w:tab/>
        <w:t xml:space="preserve">... wird standardmäßig gefolgt von einem weiteren Absatz formatiert in </w:t>
      </w:r>
      <w:r>
        <w:rPr>
          <w:i/>
        </w:rPr>
        <w:t>Dipl.- Lit</w:t>
      </w:r>
      <w:r>
        <w:rPr>
          <w:i/>
        </w:rPr>
        <w:t>e</w:t>
      </w:r>
      <w:r>
        <w:rPr>
          <w:i/>
        </w:rPr>
        <w:t>ratur</w:t>
      </w:r>
      <w:r>
        <w:t>.</w:t>
      </w:r>
    </w:p>
    <w:p w:rsidR="00D76293" w:rsidRDefault="00D76293">
      <w:pPr>
        <w:pStyle w:val="Dipl-Standard"/>
        <w:numPr>
          <w:ilvl w:val="0"/>
          <w:numId w:val="43"/>
        </w:numPr>
      </w:pPr>
      <w:r>
        <w:t>Alle Absätze formatiert mit einer anderen Formatvorlage ...</w:t>
      </w:r>
    </w:p>
    <w:p w:rsidR="00D76293" w:rsidRDefault="00D76293">
      <w:pPr>
        <w:pStyle w:val="Dipl-Standard"/>
        <w:ind w:left="60"/>
      </w:pPr>
      <w:r>
        <w:tab/>
        <w:t>... werden standardmäßig gefolgt von einem A</w:t>
      </w:r>
      <w:r>
        <w:t>b</w:t>
      </w:r>
      <w:r>
        <w:t xml:space="preserve">satz formatiert in </w:t>
      </w:r>
      <w:r>
        <w:rPr>
          <w:i/>
        </w:rPr>
        <w:t>Dipl-Standard</w:t>
      </w:r>
      <w:r>
        <w:t>.</w:t>
      </w:r>
    </w:p>
    <w:p w:rsidR="00D76293" w:rsidRDefault="00D76293">
      <w:pPr>
        <w:pStyle w:val="Dipl-Standard"/>
        <w:ind w:left="60"/>
      </w:pPr>
    </w:p>
    <w:p w:rsidR="00D76293" w:rsidRDefault="00D76293">
      <w:pPr>
        <w:pStyle w:val="Dipl-BildTabelle"/>
      </w:pPr>
      <w:r>
        <w:br w:type="page"/>
      </w:r>
      <w:r>
        <w:rPr>
          <w:b/>
        </w:rPr>
        <w:lastRenderedPageBreak/>
        <w:t>Tabelle A.1</w:t>
      </w:r>
      <w:r>
        <w:tab/>
        <w:t>Für eine Diplomarbeit empfohlene Parameter der Formatvorlagen</w:t>
      </w:r>
    </w:p>
    <w:tbl>
      <w:tblPr>
        <w:tblW w:w="0" w:type="auto"/>
        <w:tblBorders>
          <w:top w:val="single" w:sz="6" w:space="0" w:color="auto"/>
          <w:bottom w:val="single" w:sz="6" w:space="0" w:color="auto"/>
        </w:tblBorders>
        <w:tblLayout w:type="fixed"/>
        <w:tblCellMar>
          <w:left w:w="70" w:type="dxa"/>
          <w:right w:w="70" w:type="dxa"/>
        </w:tblCellMar>
        <w:tblLook w:val="0000"/>
      </w:tblPr>
      <w:tblGrid>
        <w:gridCol w:w="1771"/>
        <w:gridCol w:w="1843"/>
        <w:gridCol w:w="5596"/>
      </w:tblGrid>
      <w:tr w:rsidR="00D76293">
        <w:tblPrEx>
          <w:tblCellMar>
            <w:top w:w="0" w:type="dxa"/>
            <w:bottom w:w="0" w:type="dxa"/>
          </w:tblCellMar>
        </w:tblPrEx>
        <w:tc>
          <w:tcPr>
            <w:tcW w:w="1771" w:type="dxa"/>
            <w:tcBorders>
              <w:top w:val="single" w:sz="6" w:space="0" w:color="auto"/>
              <w:bottom w:val="single" w:sz="4" w:space="0" w:color="auto"/>
              <w:right w:val="single" w:sz="6" w:space="0" w:color="auto"/>
            </w:tcBorders>
          </w:tcPr>
          <w:p w:rsidR="00D76293" w:rsidRDefault="00D76293">
            <w:pPr>
              <w:pStyle w:val="Dipl-Standard"/>
              <w:numPr>
                <w:ilvl w:val="12"/>
                <w:numId w:val="0"/>
              </w:numPr>
              <w:rPr>
                <w:rFonts w:ascii="Arial" w:hAnsi="Arial"/>
                <w:sz w:val="20"/>
              </w:rPr>
            </w:pPr>
            <w:r>
              <w:rPr>
                <w:rFonts w:ascii="Arial" w:hAnsi="Arial"/>
                <w:sz w:val="20"/>
              </w:rPr>
              <w:t>Formatvorlage</w:t>
            </w:r>
          </w:p>
        </w:tc>
        <w:tc>
          <w:tcPr>
            <w:tcW w:w="1843" w:type="dxa"/>
            <w:tcBorders>
              <w:top w:val="single" w:sz="6" w:space="0" w:color="auto"/>
              <w:bottom w:val="single" w:sz="4" w:space="0" w:color="auto"/>
            </w:tcBorders>
          </w:tcPr>
          <w:p w:rsidR="00D76293" w:rsidRDefault="00D76293">
            <w:pPr>
              <w:pStyle w:val="Dipl-Standard"/>
              <w:numPr>
                <w:ilvl w:val="12"/>
                <w:numId w:val="0"/>
              </w:numPr>
              <w:rPr>
                <w:rFonts w:ascii="Arial" w:hAnsi="Arial"/>
                <w:sz w:val="20"/>
              </w:rPr>
            </w:pPr>
            <w:r>
              <w:rPr>
                <w:rFonts w:ascii="Arial" w:hAnsi="Arial"/>
                <w:sz w:val="20"/>
              </w:rPr>
              <w:t>basierend auf</w:t>
            </w:r>
          </w:p>
        </w:tc>
        <w:tc>
          <w:tcPr>
            <w:tcW w:w="5596" w:type="dxa"/>
            <w:tcBorders>
              <w:top w:val="single" w:sz="6" w:space="0" w:color="auto"/>
              <w:bottom w:val="single" w:sz="4" w:space="0" w:color="auto"/>
            </w:tcBorders>
          </w:tcPr>
          <w:p w:rsidR="00D76293" w:rsidRDefault="00D76293">
            <w:pPr>
              <w:pStyle w:val="Dipl-Standard"/>
              <w:numPr>
                <w:ilvl w:val="12"/>
                <w:numId w:val="0"/>
              </w:numPr>
              <w:rPr>
                <w:rFonts w:ascii="Arial" w:hAnsi="Arial"/>
                <w:sz w:val="20"/>
              </w:rPr>
            </w:pPr>
            <w:r>
              <w:rPr>
                <w:rFonts w:ascii="Arial" w:hAnsi="Arial"/>
                <w:sz w:val="20"/>
              </w:rPr>
              <w:t>Parameter</w:t>
            </w:r>
          </w:p>
        </w:tc>
      </w:tr>
      <w:tr w:rsidR="00D76293">
        <w:tblPrEx>
          <w:tblCellMar>
            <w:top w:w="0" w:type="dxa"/>
            <w:bottom w:w="0" w:type="dxa"/>
          </w:tblCellMar>
        </w:tblPrEx>
        <w:tc>
          <w:tcPr>
            <w:tcW w:w="1771" w:type="dxa"/>
            <w:tcBorders>
              <w:top w:val="single" w:sz="4" w:space="0" w:color="auto"/>
              <w:right w:val="single" w:sz="6" w:space="0" w:color="auto"/>
            </w:tcBorders>
          </w:tcPr>
          <w:p w:rsidR="00D76293" w:rsidRDefault="00D76293">
            <w:pPr>
              <w:pStyle w:val="Dipl-Standard"/>
              <w:numPr>
                <w:ilvl w:val="12"/>
                <w:numId w:val="0"/>
              </w:numPr>
              <w:rPr>
                <w:rFonts w:ascii="Arial" w:hAnsi="Arial"/>
                <w:sz w:val="20"/>
              </w:rPr>
            </w:pPr>
            <w:r>
              <w:rPr>
                <w:rFonts w:ascii="Arial" w:hAnsi="Arial"/>
                <w:sz w:val="20"/>
              </w:rPr>
              <w:t>Standard</w:t>
            </w:r>
          </w:p>
        </w:tc>
        <w:tc>
          <w:tcPr>
            <w:tcW w:w="1843" w:type="dxa"/>
            <w:tcBorders>
              <w:top w:val="single" w:sz="4" w:space="0" w:color="auto"/>
            </w:tcBorders>
          </w:tcPr>
          <w:p w:rsidR="00D76293" w:rsidRDefault="00D76293">
            <w:pPr>
              <w:pStyle w:val="Dipl-Standard"/>
              <w:numPr>
                <w:ilvl w:val="12"/>
                <w:numId w:val="0"/>
              </w:numPr>
              <w:jc w:val="left"/>
              <w:rPr>
                <w:rFonts w:ascii="Arial" w:hAnsi="Arial"/>
                <w:sz w:val="20"/>
              </w:rPr>
            </w:pPr>
            <w:r>
              <w:rPr>
                <w:rFonts w:ascii="Arial" w:hAnsi="Arial"/>
                <w:sz w:val="20"/>
              </w:rPr>
              <w:t xml:space="preserve">       </w:t>
            </w:r>
            <w:r>
              <w:rPr>
                <w:rFonts w:ascii="Arial" w:hAnsi="Arial"/>
                <w:sz w:val="20"/>
              </w:rPr>
              <w:sym w:font="Symbol" w:char="F0B4"/>
            </w:r>
          </w:p>
        </w:tc>
        <w:tc>
          <w:tcPr>
            <w:tcW w:w="5596" w:type="dxa"/>
            <w:tcBorders>
              <w:top w:val="single" w:sz="4" w:space="0" w:color="auto"/>
            </w:tcBorders>
          </w:tcPr>
          <w:p w:rsidR="00D76293" w:rsidRDefault="00D76293">
            <w:pPr>
              <w:pStyle w:val="Dipl-Standard"/>
              <w:numPr>
                <w:ilvl w:val="12"/>
                <w:numId w:val="0"/>
              </w:numPr>
              <w:rPr>
                <w:rFonts w:ascii="Arial" w:hAnsi="Arial"/>
                <w:sz w:val="20"/>
              </w:rPr>
            </w:pPr>
            <w:r>
              <w:rPr>
                <w:rFonts w:ascii="Arial" w:hAnsi="Arial"/>
                <w:sz w:val="20"/>
              </w:rPr>
              <w:t>Times New Roman, 10 pt, Deutsch (Deutschland),</w:t>
            </w:r>
          </w:p>
          <w:p w:rsidR="00D76293" w:rsidRDefault="00D76293">
            <w:pPr>
              <w:pStyle w:val="Dipl-Standard"/>
              <w:numPr>
                <w:ilvl w:val="12"/>
                <w:numId w:val="0"/>
              </w:numPr>
              <w:rPr>
                <w:rFonts w:ascii="Arial" w:hAnsi="Arial"/>
                <w:sz w:val="20"/>
              </w:rPr>
            </w:pPr>
            <w:r>
              <w:rPr>
                <w:rFonts w:ascii="Arial" w:hAnsi="Arial"/>
                <w:sz w:val="20"/>
              </w:rPr>
              <w:t>Zeichenskalierung 100 %, Linksbündig,</w:t>
            </w:r>
          </w:p>
          <w:p w:rsidR="00D76293" w:rsidRDefault="00D76293">
            <w:pPr>
              <w:pStyle w:val="Dipl-Standard"/>
              <w:numPr>
                <w:ilvl w:val="12"/>
                <w:numId w:val="0"/>
              </w:numPr>
              <w:rPr>
                <w:rFonts w:ascii="Arial" w:hAnsi="Arial"/>
                <w:sz w:val="20"/>
              </w:rPr>
            </w:pPr>
            <w:r>
              <w:rPr>
                <w:rFonts w:ascii="Arial" w:hAnsi="Arial"/>
                <w:sz w:val="20"/>
              </w:rPr>
              <w:t>Zeilenabstand einfach, Absatzkontrolle</w:t>
            </w:r>
          </w:p>
          <w:p w:rsidR="00D76293" w:rsidRDefault="00D76293">
            <w:pPr>
              <w:pStyle w:val="Dipl-Standard"/>
              <w:numPr>
                <w:ilvl w:val="12"/>
                <w:numId w:val="0"/>
              </w:numPr>
              <w:rPr>
                <w:rFonts w:ascii="Arial" w:hAnsi="Arial"/>
                <w:sz w:val="20"/>
              </w:rPr>
            </w:pPr>
          </w:p>
        </w:tc>
      </w:tr>
      <w:tr w:rsidR="00D76293">
        <w:tblPrEx>
          <w:tblCellMar>
            <w:top w:w="0" w:type="dxa"/>
            <w:bottom w:w="0" w:type="dxa"/>
          </w:tblCellMar>
        </w:tblPrEx>
        <w:tc>
          <w:tcPr>
            <w:tcW w:w="1771" w:type="dxa"/>
            <w:tcBorders>
              <w:right w:val="single" w:sz="6" w:space="0" w:color="auto"/>
            </w:tcBorders>
          </w:tcPr>
          <w:p w:rsidR="00D76293" w:rsidRDefault="00D76293">
            <w:pPr>
              <w:pStyle w:val="Dipl-Standard"/>
              <w:numPr>
                <w:ilvl w:val="12"/>
                <w:numId w:val="0"/>
              </w:numPr>
              <w:rPr>
                <w:rFonts w:ascii="Arial" w:hAnsi="Arial"/>
                <w:sz w:val="20"/>
              </w:rPr>
            </w:pPr>
            <w:r>
              <w:rPr>
                <w:rFonts w:ascii="Arial" w:hAnsi="Arial"/>
                <w:sz w:val="20"/>
              </w:rPr>
              <w:t>Dipl-Standard</w:t>
            </w:r>
          </w:p>
        </w:tc>
        <w:tc>
          <w:tcPr>
            <w:tcW w:w="1843" w:type="dxa"/>
          </w:tcPr>
          <w:p w:rsidR="00D76293" w:rsidRDefault="00D76293">
            <w:pPr>
              <w:pStyle w:val="Dipl-Standard"/>
              <w:numPr>
                <w:ilvl w:val="12"/>
                <w:numId w:val="0"/>
              </w:numPr>
              <w:rPr>
                <w:rFonts w:ascii="Arial" w:hAnsi="Arial"/>
                <w:sz w:val="20"/>
              </w:rPr>
            </w:pPr>
            <w:r>
              <w:rPr>
                <w:rFonts w:ascii="Arial" w:hAnsi="Arial"/>
                <w:sz w:val="20"/>
              </w:rPr>
              <w:t>Standard</w:t>
            </w:r>
          </w:p>
        </w:tc>
        <w:tc>
          <w:tcPr>
            <w:tcW w:w="5596" w:type="dxa"/>
          </w:tcPr>
          <w:p w:rsidR="00D76293" w:rsidRDefault="00D76293">
            <w:pPr>
              <w:pStyle w:val="Dipl-Standard"/>
              <w:numPr>
                <w:ilvl w:val="12"/>
                <w:numId w:val="0"/>
              </w:numPr>
              <w:rPr>
                <w:rFonts w:ascii="Arial" w:hAnsi="Arial"/>
                <w:sz w:val="20"/>
              </w:rPr>
            </w:pPr>
            <w:r>
              <w:rPr>
                <w:rFonts w:ascii="Arial" w:hAnsi="Arial"/>
                <w:sz w:val="20"/>
              </w:rPr>
              <w:t>Schriftart: 12 pt, Blocksatz, Zeilenabstand 1,2-zeilig,</w:t>
            </w:r>
          </w:p>
          <w:p w:rsidR="00D76293" w:rsidRDefault="00D76293">
            <w:pPr>
              <w:pStyle w:val="Dipl-Standard"/>
              <w:numPr>
                <w:ilvl w:val="12"/>
                <w:numId w:val="0"/>
              </w:numPr>
              <w:rPr>
                <w:rFonts w:ascii="Arial" w:hAnsi="Arial"/>
                <w:sz w:val="20"/>
              </w:rPr>
            </w:pPr>
            <w:r>
              <w:rPr>
                <w:rFonts w:ascii="Arial" w:hAnsi="Arial"/>
                <w:sz w:val="20"/>
              </w:rPr>
              <w:t>Tabstops bei: 1 cm, 2 cm, 3 cm, 4 cm, 5 cm, 6 cm, 7 cm, 8 cm, 9 cm, 10 cm, 11 cm, 12 cm, 13 cm, 14 cm, 15 cm, 16 cm</w:t>
            </w:r>
          </w:p>
          <w:p w:rsidR="00D76293" w:rsidRDefault="00D76293">
            <w:pPr>
              <w:pStyle w:val="Dipl-Standard"/>
              <w:numPr>
                <w:ilvl w:val="12"/>
                <w:numId w:val="0"/>
              </w:numPr>
              <w:rPr>
                <w:rFonts w:ascii="Arial" w:hAnsi="Arial"/>
                <w:sz w:val="20"/>
              </w:rPr>
            </w:pPr>
          </w:p>
        </w:tc>
      </w:tr>
      <w:tr w:rsidR="00D76293">
        <w:tblPrEx>
          <w:tblCellMar>
            <w:top w:w="0" w:type="dxa"/>
            <w:bottom w:w="0" w:type="dxa"/>
          </w:tblCellMar>
        </w:tblPrEx>
        <w:tc>
          <w:tcPr>
            <w:tcW w:w="1771" w:type="dxa"/>
            <w:tcBorders>
              <w:right w:val="single" w:sz="6" w:space="0" w:color="auto"/>
            </w:tcBorders>
          </w:tcPr>
          <w:p w:rsidR="00D76293" w:rsidRDefault="00D76293">
            <w:pPr>
              <w:pStyle w:val="Dipl-Standard"/>
              <w:numPr>
                <w:ilvl w:val="12"/>
                <w:numId w:val="0"/>
              </w:numPr>
              <w:rPr>
                <w:rFonts w:ascii="Arial" w:hAnsi="Arial"/>
                <w:sz w:val="20"/>
              </w:rPr>
            </w:pPr>
            <w:r>
              <w:rPr>
                <w:rFonts w:ascii="Arial" w:hAnsi="Arial"/>
                <w:sz w:val="20"/>
              </w:rPr>
              <w:t>Dipl-Überschrift1</w:t>
            </w:r>
          </w:p>
        </w:tc>
        <w:tc>
          <w:tcPr>
            <w:tcW w:w="1843" w:type="dxa"/>
          </w:tcPr>
          <w:p w:rsidR="00D76293" w:rsidRDefault="00D76293">
            <w:pPr>
              <w:pStyle w:val="Dipl-Standard"/>
              <w:numPr>
                <w:ilvl w:val="12"/>
                <w:numId w:val="0"/>
              </w:numPr>
              <w:rPr>
                <w:rFonts w:ascii="Arial" w:hAnsi="Arial"/>
                <w:sz w:val="20"/>
              </w:rPr>
            </w:pPr>
            <w:r>
              <w:rPr>
                <w:rFonts w:ascii="Arial" w:hAnsi="Arial"/>
                <w:sz w:val="20"/>
              </w:rPr>
              <w:t>Dipl-Standard</w:t>
            </w:r>
          </w:p>
        </w:tc>
        <w:tc>
          <w:tcPr>
            <w:tcW w:w="5596" w:type="dxa"/>
          </w:tcPr>
          <w:p w:rsidR="00D76293" w:rsidRDefault="00D76293">
            <w:pPr>
              <w:pStyle w:val="Dipl-Standard"/>
              <w:numPr>
                <w:ilvl w:val="12"/>
                <w:numId w:val="0"/>
              </w:numPr>
              <w:rPr>
                <w:rFonts w:ascii="Arial" w:hAnsi="Arial"/>
                <w:sz w:val="20"/>
              </w:rPr>
            </w:pPr>
            <w:r>
              <w:rPr>
                <w:rFonts w:ascii="Arial" w:hAnsi="Arial"/>
                <w:sz w:val="20"/>
              </w:rPr>
              <w:t>Schriftart: 20 pt, Fett, Einzug Hängend 1,5 cm,</w:t>
            </w:r>
          </w:p>
          <w:p w:rsidR="00D76293" w:rsidRDefault="00D76293">
            <w:pPr>
              <w:pStyle w:val="Dipl-Standard"/>
              <w:numPr>
                <w:ilvl w:val="12"/>
                <w:numId w:val="0"/>
              </w:numPr>
              <w:rPr>
                <w:rFonts w:ascii="Arial" w:hAnsi="Arial"/>
                <w:sz w:val="20"/>
              </w:rPr>
            </w:pPr>
            <w:r>
              <w:rPr>
                <w:rFonts w:ascii="Arial" w:hAnsi="Arial"/>
                <w:sz w:val="20"/>
              </w:rPr>
              <w:t>Absätze nicht trennen, Zeilen nicht trennen,</w:t>
            </w:r>
          </w:p>
          <w:p w:rsidR="00D76293" w:rsidRDefault="00D76293">
            <w:pPr>
              <w:pStyle w:val="Dipl-Standard"/>
              <w:numPr>
                <w:ilvl w:val="12"/>
                <w:numId w:val="0"/>
              </w:numPr>
              <w:rPr>
                <w:rFonts w:ascii="Arial" w:hAnsi="Arial"/>
                <w:sz w:val="20"/>
              </w:rPr>
            </w:pPr>
            <w:r>
              <w:rPr>
                <w:rFonts w:ascii="Arial" w:hAnsi="Arial"/>
                <w:sz w:val="20"/>
              </w:rPr>
              <w:t>Tabstops bei: 1,5 cm, Nicht an 1 cm, 2 cm, 3 cm, 4 cm, 5 cm, 6 cm, 7 cm, 8 cm, 9 cm, 10 cm, 11 cm, 12 cm, 13 cm, 14 cm, 15 cm, 16 cm</w:t>
            </w:r>
          </w:p>
          <w:p w:rsidR="00D76293" w:rsidRDefault="00D76293">
            <w:pPr>
              <w:pStyle w:val="Dipl-Standard"/>
              <w:numPr>
                <w:ilvl w:val="12"/>
                <w:numId w:val="0"/>
              </w:numPr>
              <w:rPr>
                <w:rFonts w:ascii="Arial" w:hAnsi="Arial"/>
                <w:sz w:val="20"/>
              </w:rPr>
            </w:pPr>
          </w:p>
        </w:tc>
      </w:tr>
      <w:tr w:rsidR="00D76293">
        <w:tblPrEx>
          <w:tblCellMar>
            <w:top w:w="0" w:type="dxa"/>
            <w:bottom w:w="0" w:type="dxa"/>
          </w:tblCellMar>
        </w:tblPrEx>
        <w:tc>
          <w:tcPr>
            <w:tcW w:w="1771" w:type="dxa"/>
            <w:tcBorders>
              <w:right w:val="single" w:sz="6" w:space="0" w:color="auto"/>
            </w:tcBorders>
          </w:tcPr>
          <w:p w:rsidR="00D76293" w:rsidRDefault="00D76293">
            <w:pPr>
              <w:pStyle w:val="Dipl-Standard"/>
              <w:numPr>
                <w:ilvl w:val="12"/>
                <w:numId w:val="0"/>
              </w:numPr>
              <w:rPr>
                <w:rFonts w:ascii="Arial" w:hAnsi="Arial"/>
                <w:sz w:val="20"/>
              </w:rPr>
            </w:pPr>
            <w:r>
              <w:rPr>
                <w:rFonts w:ascii="Arial" w:hAnsi="Arial"/>
                <w:sz w:val="20"/>
              </w:rPr>
              <w:t>Dipl-Überschrift2</w:t>
            </w:r>
          </w:p>
        </w:tc>
        <w:tc>
          <w:tcPr>
            <w:tcW w:w="1843" w:type="dxa"/>
          </w:tcPr>
          <w:p w:rsidR="00D76293" w:rsidRDefault="00D76293">
            <w:pPr>
              <w:pStyle w:val="Dipl-Standard"/>
              <w:numPr>
                <w:ilvl w:val="12"/>
                <w:numId w:val="0"/>
              </w:numPr>
              <w:rPr>
                <w:rFonts w:ascii="Arial" w:hAnsi="Arial"/>
                <w:sz w:val="20"/>
              </w:rPr>
            </w:pPr>
            <w:r>
              <w:rPr>
                <w:rFonts w:ascii="Arial" w:hAnsi="Arial"/>
                <w:sz w:val="20"/>
              </w:rPr>
              <w:t>Dipl-Überschrift1</w:t>
            </w:r>
          </w:p>
        </w:tc>
        <w:tc>
          <w:tcPr>
            <w:tcW w:w="5596" w:type="dxa"/>
          </w:tcPr>
          <w:p w:rsidR="00D76293" w:rsidRDefault="00D76293">
            <w:pPr>
              <w:pStyle w:val="Dipl-Standard"/>
              <w:numPr>
                <w:ilvl w:val="12"/>
                <w:numId w:val="0"/>
              </w:numPr>
              <w:rPr>
                <w:rFonts w:ascii="Arial" w:hAnsi="Arial"/>
                <w:sz w:val="20"/>
              </w:rPr>
            </w:pPr>
            <w:r>
              <w:rPr>
                <w:rFonts w:ascii="Arial" w:hAnsi="Arial"/>
                <w:sz w:val="20"/>
              </w:rPr>
              <w:t>Schriftart: 16 pt</w:t>
            </w:r>
          </w:p>
          <w:p w:rsidR="00D76293" w:rsidRDefault="00D76293">
            <w:pPr>
              <w:pStyle w:val="Dipl-Standard"/>
              <w:numPr>
                <w:ilvl w:val="12"/>
                <w:numId w:val="0"/>
              </w:numPr>
              <w:rPr>
                <w:rFonts w:ascii="Arial" w:hAnsi="Arial"/>
                <w:sz w:val="20"/>
              </w:rPr>
            </w:pPr>
          </w:p>
        </w:tc>
      </w:tr>
      <w:tr w:rsidR="00D76293">
        <w:tblPrEx>
          <w:tblCellMar>
            <w:top w:w="0" w:type="dxa"/>
            <w:bottom w:w="0" w:type="dxa"/>
          </w:tblCellMar>
        </w:tblPrEx>
        <w:tc>
          <w:tcPr>
            <w:tcW w:w="1771" w:type="dxa"/>
            <w:tcBorders>
              <w:right w:val="single" w:sz="6" w:space="0" w:color="auto"/>
            </w:tcBorders>
          </w:tcPr>
          <w:p w:rsidR="00D76293" w:rsidRDefault="00D76293">
            <w:pPr>
              <w:pStyle w:val="Dipl-Standard"/>
              <w:numPr>
                <w:ilvl w:val="12"/>
                <w:numId w:val="0"/>
              </w:numPr>
              <w:rPr>
                <w:rFonts w:ascii="Arial" w:hAnsi="Arial"/>
                <w:sz w:val="20"/>
              </w:rPr>
            </w:pPr>
            <w:r>
              <w:rPr>
                <w:rFonts w:ascii="Arial" w:hAnsi="Arial"/>
                <w:sz w:val="20"/>
              </w:rPr>
              <w:t>Dipl-Überschrift3</w:t>
            </w:r>
          </w:p>
        </w:tc>
        <w:tc>
          <w:tcPr>
            <w:tcW w:w="1843" w:type="dxa"/>
          </w:tcPr>
          <w:p w:rsidR="00D76293" w:rsidRDefault="00D76293">
            <w:pPr>
              <w:pStyle w:val="Dipl-Standard"/>
              <w:numPr>
                <w:ilvl w:val="12"/>
                <w:numId w:val="0"/>
              </w:numPr>
              <w:rPr>
                <w:rFonts w:ascii="Arial" w:hAnsi="Arial"/>
                <w:sz w:val="20"/>
              </w:rPr>
            </w:pPr>
            <w:r>
              <w:rPr>
                <w:rFonts w:ascii="Arial" w:hAnsi="Arial"/>
                <w:sz w:val="20"/>
              </w:rPr>
              <w:t>Dipl-Überschrift1</w:t>
            </w:r>
          </w:p>
        </w:tc>
        <w:tc>
          <w:tcPr>
            <w:tcW w:w="5596" w:type="dxa"/>
          </w:tcPr>
          <w:p w:rsidR="00D76293" w:rsidRDefault="00D76293">
            <w:pPr>
              <w:pStyle w:val="Dipl-Standard"/>
              <w:numPr>
                <w:ilvl w:val="12"/>
                <w:numId w:val="0"/>
              </w:numPr>
              <w:rPr>
                <w:rFonts w:ascii="Arial" w:hAnsi="Arial"/>
                <w:sz w:val="20"/>
              </w:rPr>
            </w:pPr>
            <w:r>
              <w:rPr>
                <w:rFonts w:ascii="Arial" w:hAnsi="Arial"/>
                <w:sz w:val="20"/>
              </w:rPr>
              <w:t>Schriftart: 14 pt</w:t>
            </w:r>
          </w:p>
          <w:p w:rsidR="00D76293" w:rsidRDefault="00D76293">
            <w:pPr>
              <w:pStyle w:val="Dipl-Standard"/>
              <w:numPr>
                <w:ilvl w:val="12"/>
                <w:numId w:val="0"/>
              </w:numPr>
              <w:rPr>
                <w:rFonts w:ascii="Arial" w:hAnsi="Arial"/>
                <w:sz w:val="20"/>
              </w:rPr>
            </w:pPr>
          </w:p>
        </w:tc>
      </w:tr>
      <w:tr w:rsidR="00D76293">
        <w:tblPrEx>
          <w:tblCellMar>
            <w:top w:w="0" w:type="dxa"/>
            <w:bottom w:w="0" w:type="dxa"/>
          </w:tblCellMar>
        </w:tblPrEx>
        <w:tc>
          <w:tcPr>
            <w:tcW w:w="1771" w:type="dxa"/>
            <w:tcBorders>
              <w:right w:val="single" w:sz="6" w:space="0" w:color="auto"/>
            </w:tcBorders>
          </w:tcPr>
          <w:p w:rsidR="00D76293" w:rsidRDefault="00D76293">
            <w:pPr>
              <w:pStyle w:val="Dipl-Standard"/>
              <w:numPr>
                <w:ilvl w:val="12"/>
                <w:numId w:val="0"/>
              </w:numPr>
              <w:rPr>
                <w:rFonts w:ascii="Arial" w:hAnsi="Arial"/>
                <w:sz w:val="20"/>
              </w:rPr>
            </w:pPr>
            <w:r>
              <w:rPr>
                <w:rFonts w:ascii="Arial" w:hAnsi="Arial"/>
                <w:sz w:val="20"/>
              </w:rPr>
              <w:t>Dipl-Bild/Tabelle</w:t>
            </w:r>
          </w:p>
        </w:tc>
        <w:tc>
          <w:tcPr>
            <w:tcW w:w="1843" w:type="dxa"/>
          </w:tcPr>
          <w:p w:rsidR="00D76293" w:rsidRDefault="00D76293">
            <w:pPr>
              <w:pStyle w:val="Dipl-Standard"/>
              <w:numPr>
                <w:ilvl w:val="12"/>
                <w:numId w:val="0"/>
              </w:numPr>
              <w:rPr>
                <w:rFonts w:ascii="Arial" w:hAnsi="Arial"/>
                <w:sz w:val="20"/>
              </w:rPr>
            </w:pPr>
            <w:r>
              <w:rPr>
                <w:rFonts w:ascii="Arial" w:hAnsi="Arial"/>
                <w:sz w:val="20"/>
              </w:rPr>
              <w:t>Dipl-Standard</w:t>
            </w:r>
          </w:p>
        </w:tc>
        <w:tc>
          <w:tcPr>
            <w:tcW w:w="5596" w:type="dxa"/>
          </w:tcPr>
          <w:p w:rsidR="00D76293" w:rsidRDefault="00D76293">
            <w:pPr>
              <w:pStyle w:val="Dipl-Standard"/>
              <w:numPr>
                <w:ilvl w:val="12"/>
                <w:numId w:val="0"/>
              </w:numPr>
              <w:rPr>
                <w:rFonts w:ascii="Arial" w:hAnsi="Arial"/>
                <w:sz w:val="20"/>
              </w:rPr>
            </w:pPr>
            <w:r>
              <w:rPr>
                <w:rFonts w:ascii="Arial" w:hAnsi="Arial"/>
                <w:sz w:val="20"/>
              </w:rPr>
              <w:t>Schriftart: Arial, 10 pt, Einzug: Hängend 2,5 cm, Zeilenabstand einfach, Tabstops bei: 2,5 cm, Nicht an 1 cm, 2 cm</w:t>
            </w:r>
          </w:p>
          <w:p w:rsidR="00D76293" w:rsidRDefault="00D76293">
            <w:pPr>
              <w:pStyle w:val="Dipl-Standard"/>
              <w:numPr>
                <w:ilvl w:val="12"/>
                <w:numId w:val="0"/>
              </w:numPr>
              <w:rPr>
                <w:rFonts w:ascii="Arial" w:hAnsi="Arial"/>
                <w:sz w:val="20"/>
              </w:rPr>
            </w:pPr>
          </w:p>
        </w:tc>
      </w:tr>
      <w:tr w:rsidR="00D76293">
        <w:tblPrEx>
          <w:tblCellMar>
            <w:top w:w="0" w:type="dxa"/>
            <w:bottom w:w="0" w:type="dxa"/>
          </w:tblCellMar>
        </w:tblPrEx>
        <w:tc>
          <w:tcPr>
            <w:tcW w:w="1771" w:type="dxa"/>
            <w:tcBorders>
              <w:right w:val="single" w:sz="6" w:space="0" w:color="auto"/>
            </w:tcBorders>
          </w:tcPr>
          <w:p w:rsidR="00D76293" w:rsidRDefault="00D76293" w:rsidP="00DC33CE">
            <w:pPr>
              <w:pStyle w:val="Dipl-Formel-neu"/>
              <w:jc w:val="both"/>
              <w:rPr>
                <w:rFonts w:ascii="Arial" w:hAnsi="Arial" w:cs="Arial"/>
                <w:sz w:val="20"/>
              </w:rPr>
            </w:pPr>
            <w:r w:rsidRPr="00DC33CE">
              <w:rPr>
                <w:rFonts w:ascii="Arial" w:hAnsi="Arial" w:cs="Arial"/>
                <w:sz w:val="20"/>
              </w:rPr>
              <w:t>Dipl-Formel</w:t>
            </w:r>
            <w:r w:rsidR="00DC33CE" w:rsidRPr="00DC33CE">
              <w:rPr>
                <w:rFonts w:ascii="Arial" w:hAnsi="Arial" w:cs="Arial"/>
                <w:sz w:val="20"/>
              </w:rPr>
              <w:t>-alt</w:t>
            </w:r>
          </w:p>
          <w:p w:rsidR="00DC33CE" w:rsidRPr="00DC33CE" w:rsidRDefault="00DC33CE" w:rsidP="00DC33CE">
            <w:pPr>
              <w:pStyle w:val="Dipl-Standard"/>
              <w:rPr>
                <w:rFonts w:ascii="Arial" w:hAnsi="Arial" w:cs="Arial"/>
                <w:sz w:val="20"/>
              </w:rPr>
            </w:pPr>
          </w:p>
          <w:p w:rsidR="00DC33CE" w:rsidRPr="00DC33CE" w:rsidRDefault="00DC33CE" w:rsidP="00DC33CE">
            <w:pPr>
              <w:pStyle w:val="Dipl-Standard"/>
              <w:rPr>
                <w:rFonts w:ascii="Arial" w:hAnsi="Arial" w:cs="Arial"/>
                <w:sz w:val="20"/>
              </w:rPr>
            </w:pPr>
          </w:p>
          <w:p w:rsidR="00DC33CE" w:rsidRPr="00DC33CE" w:rsidRDefault="00DC33CE" w:rsidP="00DC33CE">
            <w:pPr>
              <w:pStyle w:val="Dipl-Standard"/>
              <w:rPr>
                <w:rFonts w:ascii="Arial" w:hAnsi="Arial" w:cs="Arial"/>
                <w:sz w:val="20"/>
              </w:rPr>
            </w:pPr>
          </w:p>
          <w:p w:rsidR="00DC33CE" w:rsidRDefault="00D76293" w:rsidP="00DC33CE">
            <w:pPr>
              <w:pStyle w:val="Dipl-Standard"/>
              <w:rPr>
                <w:rFonts w:ascii="Arial" w:hAnsi="Arial" w:cs="Arial"/>
                <w:sz w:val="20"/>
              </w:rPr>
            </w:pPr>
            <w:r w:rsidRPr="00BF6225">
              <w:rPr>
                <w:rFonts w:ascii="Arial" w:hAnsi="Arial" w:cs="Arial"/>
                <w:sz w:val="20"/>
                <w:highlight w:val="yellow"/>
              </w:rPr>
              <w:t>Dipl-Formel</w:t>
            </w:r>
            <w:r w:rsidR="00DC33CE" w:rsidRPr="00BF6225">
              <w:rPr>
                <w:rFonts w:ascii="Arial" w:hAnsi="Arial" w:cs="Arial"/>
                <w:sz w:val="20"/>
                <w:highlight w:val="yellow"/>
              </w:rPr>
              <w:t>-neu</w:t>
            </w:r>
          </w:p>
          <w:p w:rsidR="00DC33CE" w:rsidRDefault="00DC33CE" w:rsidP="00DC33CE">
            <w:pPr>
              <w:pStyle w:val="Dipl-Standard"/>
              <w:rPr>
                <w:rFonts w:ascii="Arial" w:hAnsi="Arial" w:cs="Arial"/>
                <w:sz w:val="20"/>
              </w:rPr>
            </w:pPr>
          </w:p>
          <w:p w:rsidR="00DC33CE" w:rsidRDefault="00DC33CE" w:rsidP="00DC33CE">
            <w:pPr>
              <w:pStyle w:val="Dipl-Standard"/>
              <w:rPr>
                <w:rFonts w:ascii="Arial" w:hAnsi="Arial" w:cs="Arial"/>
                <w:sz w:val="20"/>
              </w:rPr>
            </w:pPr>
            <w:r w:rsidRPr="00BF6225">
              <w:rPr>
                <w:rFonts w:ascii="Arial" w:hAnsi="Arial" w:cs="Arial"/>
                <w:sz w:val="20"/>
                <w:highlight w:val="yellow"/>
              </w:rPr>
              <w:t>Dipl-Formel-Nr.</w:t>
            </w:r>
          </w:p>
          <w:p w:rsidR="00DC33CE" w:rsidRPr="00DC33CE" w:rsidRDefault="00DC33CE" w:rsidP="00DC33CE">
            <w:pPr>
              <w:pStyle w:val="Dipl-Standard"/>
              <w:rPr>
                <w:rFonts w:ascii="Arial" w:hAnsi="Arial" w:cs="Arial"/>
                <w:sz w:val="20"/>
              </w:rPr>
            </w:pPr>
          </w:p>
        </w:tc>
        <w:tc>
          <w:tcPr>
            <w:tcW w:w="1843" w:type="dxa"/>
          </w:tcPr>
          <w:p w:rsidR="00D76293" w:rsidRDefault="00D76293">
            <w:pPr>
              <w:pStyle w:val="Dipl-Standard"/>
              <w:numPr>
                <w:ilvl w:val="12"/>
                <w:numId w:val="0"/>
              </w:numPr>
              <w:rPr>
                <w:rFonts w:ascii="Arial" w:hAnsi="Arial"/>
                <w:sz w:val="20"/>
              </w:rPr>
            </w:pPr>
            <w:r>
              <w:rPr>
                <w:rFonts w:ascii="Arial" w:hAnsi="Arial"/>
                <w:sz w:val="20"/>
              </w:rPr>
              <w:t>Dipl-Standard</w:t>
            </w:r>
          </w:p>
          <w:p w:rsidR="00DC33CE" w:rsidRDefault="00DC33CE">
            <w:pPr>
              <w:pStyle w:val="Dipl-Standard"/>
              <w:numPr>
                <w:ilvl w:val="12"/>
                <w:numId w:val="0"/>
              </w:numPr>
              <w:rPr>
                <w:rFonts w:ascii="Arial" w:hAnsi="Arial"/>
                <w:sz w:val="20"/>
              </w:rPr>
            </w:pPr>
          </w:p>
          <w:p w:rsidR="00DC33CE" w:rsidRDefault="00DC33CE">
            <w:pPr>
              <w:pStyle w:val="Dipl-Standard"/>
              <w:numPr>
                <w:ilvl w:val="12"/>
                <w:numId w:val="0"/>
              </w:numPr>
              <w:rPr>
                <w:rFonts w:ascii="Arial" w:hAnsi="Arial"/>
                <w:sz w:val="20"/>
              </w:rPr>
            </w:pPr>
          </w:p>
          <w:p w:rsidR="00DC33CE" w:rsidRDefault="00DC33CE">
            <w:pPr>
              <w:pStyle w:val="Dipl-Standard"/>
              <w:numPr>
                <w:ilvl w:val="12"/>
                <w:numId w:val="0"/>
              </w:numPr>
              <w:rPr>
                <w:rFonts w:ascii="Arial" w:hAnsi="Arial"/>
                <w:sz w:val="20"/>
              </w:rPr>
            </w:pPr>
          </w:p>
          <w:p w:rsidR="00DC33CE" w:rsidRDefault="00DC33CE">
            <w:pPr>
              <w:pStyle w:val="Dipl-Standard"/>
              <w:numPr>
                <w:ilvl w:val="12"/>
                <w:numId w:val="0"/>
              </w:numPr>
              <w:rPr>
                <w:rFonts w:ascii="Arial" w:hAnsi="Arial"/>
                <w:sz w:val="20"/>
              </w:rPr>
            </w:pPr>
            <w:r w:rsidRPr="00DC33CE">
              <w:rPr>
                <w:rFonts w:ascii="Arial" w:hAnsi="Arial"/>
                <w:sz w:val="20"/>
              </w:rPr>
              <w:t>Dipl-</w:t>
            </w:r>
            <w:r w:rsidR="00BF6225">
              <w:rPr>
                <w:rFonts w:ascii="Arial" w:hAnsi="Arial"/>
                <w:sz w:val="20"/>
              </w:rPr>
              <w:t>Formel-alt</w:t>
            </w:r>
          </w:p>
          <w:p w:rsidR="00DC33CE" w:rsidRDefault="00DC33CE">
            <w:pPr>
              <w:pStyle w:val="Dipl-Standard"/>
              <w:numPr>
                <w:ilvl w:val="12"/>
                <w:numId w:val="0"/>
              </w:numPr>
              <w:rPr>
                <w:rFonts w:ascii="Arial" w:hAnsi="Arial"/>
                <w:sz w:val="20"/>
              </w:rPr>
            </w:pPr>
          </w:p>
          <w:p w:rsidR="00DC33CE" w:rsidRDefault="00DC33CE" w:rsidP="00BF6225">
            <w:pPr>
              <w:pStyle w:val="Dipl-Standard"/>
              <w:numPr>
                <w:ilvl w:val="12"/>
                <w:numId w:val="0"/>
              </w:numPr>
              <w:rPr>
                <w:rFonts w:ascii="Arial" w:hAnsi="Arial"/>
                <w:sz w:val="20"/>
              </w:rPr>
            </w:pPr>
            <w:r w:rsidRPr="00DC33CE">
              <w:rPr>
                <w:rFonts w:ascii="Arial" w:hAnsi="Arial"/>
                <w:sz w:val="20"/>
              </w:rPr>
              <w:t>Dipl-</w:t>
            </w:r>
            <w:r w:rsidR="00BF6225">
              <w:rPr>
                <w:rFonts w:ascii="Arial" w:hAnsi="Arial"/>
                <w:sz w:val="20"/>
              </w:rPr>
              <w:t>Formel-alt</w:t>
            </w:r>
          </w:p>
        </w:tc>
        <w:tc>
          <w:tcPr>
            <w:tcW w:w="5596" w:type="dxa"/>
          </w:tcPr>
          <w:p w:rsidR="00D76293" w:rsidRDefault="00D76293">
            <w:pPr>
              <w:pStyle w:val="Dipl-Standard"/>
              <w:numPr>
                <w:ilvl w:val="12"/>
                <w:numId w:val="0"/>
              </w:numPr>
              <w:rPr>
                <w:rFonts w:ascii="Arial" w:hAnsi="Arial"/>
                <w:sz w:val="20"/>
              </w:rPr>
            </w:pPr>
            <w:r>
              <w:rPr>
                <w:rFonts w:ascii="Arial" w:hAnsi="Arial"/>
                <w:sz w:val="20"/>
              </w:rPr>
              <w:t>Tabstops bei: 8 cm Zentriert, 16 cm Rechts,</w:t>
            </w:r>
          </w:p>
          <w:p w:rsidR="00D76293" w:rsidRDefault="00D76293">
            <w:pPr>
              <w:pStyle w:val="Dipl-Standard"/>
              <w:numPr>
                <w:ilvl w:val="12"/>
                <w:numId w:val="0"/>
              </w:numPr>
              <w:rPr>
                <w:rFonts w:ascii="Arial" w:hAnsi="Arial"/>
                <w:sz w:val="20"/>
              </w:rPr>
            </w:pPr>
            <w:r>
              <w:rPr>
                <w:rFonts w:ascii="Arial" w:hAnsi="Arial"/>
                <w:sz w:val="20"/>
              </w:rPr>
              <w:t>Nicht an 1 cm, 2 cm, 3 cm, 4 cm, 5 cm, 6 cm, 7 cm, 9 cm, 10 cm, 11 cm, 12 cm, 13 cm, 14 cm, 15 cm</w:t>
            </w:r>
          </w:p>
          <w:p w:rsidR="00DC33CE" w:rsidRDefault="00DC33CE">
            <w:pPr>
              <w:pStyle w:val="Dipl-Standard"/>
              <w:numPr>
                <w:ilvl w:val="12"/>
                <w:numId w:val="0"/>
              </w:numPr>
              <w:rPr>
                <w:rFonts w:ascii="Arial" w:hAnsi="Arial"/>
                <w:sz w:val="20"/>
              </w:rPr>
            </w:pPr>
          </w:p>
          <w:p w:rsidR="00DC33CE" w:rsidRDefault="00BF6225">
            <w:pPr>
              <w:pStyle w:val="Dipl-Standard"/>
              <w:numPr>
                <w:ilvl w:val="12"/>
                <w:numId w:val="0"/>
              </w:numPr>
              <w:rPr>
                <w:rFonts w:ascii="Arial" w:hAnsi="Arial"/>
                <w:sz w:val="20"/>
              </w:rPr>
            </w:pPr>
            <w:r w:rsidRPr="00BF6225">
              <w:rPr>
                <w:rFonts w:ascii="Arial" w:hAnsi="Arial"/>
                <w:sz w:val="20"/>
                <w:highlight w:val="yellow"/>
              </w:rPr>
              <w:t>Ausrichtung: zentriert</w:t>
            </w:r>
            <w:r>
              <w:rPr>
                <w:rFonts w:ascii="Arial" w:hAnsi="Arial"/>
                <w:sz w:val="20"/>
              </w:rPr>
              <w:t xml:space="preserve">, </w:t>
            </w:r>
            <w:r w:rsidRPr="00BF6225">
              <w:rPr>
                <w:rFonts w:ascii="Arial" w:hAnsi="Arial"/>
                <w:sz w:val="20"/>
              </w:rPr>
              <w:t>Tabstops</w:t>
            </w:r>
            <w:r>
              <w:rPr>
                <w:rFonts w:ascii="Arial" w:hAnsi="Arial"/>
                <w:sz w:val="20"/>
              </w:rPr>
              <w:t xml:space="preserve"> nicht an 8 cm, 16 cm</w:t>
            </w:r>
          </w:p>
          <w:p w:rsidR="00D76293" w:rsidRDefault="00D76293">
            <w:pPr>
              <w:pStyle w:val="Dipl-Standard"/>
              <w:numPr>
                <w:ilvl w:val="12"/>
                <w:numId w:val="0"/>
              </w:numPr>
              <w:rPr>
                <w:rFonts w:ascii="Arial" w:hAnsi="Arial"/>
                <w:sz w:val="20"/>
              </w:rPr>
            </w:pPr>
          </w:p>
          <w:p w:rsidR="00BF6225" w:rsidRDefault="00BF6225" w:rsidP="00BF6225">
            <w:pPr>
              <w:pStyle w:val="Dipl-Standard"/>
              <w:numPr>
                <w:ilvl w:val="12"/>
                <w:numId w:val="0"/>
              </w:numPr>
              <w:rPr>
                <w:rFonts w:ascii="Arial" w:hAnsi="Arial"/>
                <w:sz w:val="20"/>
              </w:rPr>
            </w:pPr>
            <w:r w:rsidRPr="00BF6225">
              <w:rPr>
                <w:rFonts w:ascii="Arial" w:hAnsi="Arial"/>
                <w:sz w:val="20"/>
                <w:highlight w:val="yellow"/>
              </w:rPr>
              <w:t>Ausrichtung: rechtsbündig</w:t>
            </w:r>
            <w:r w:rsidRPr="00BF6225">
              <w:rPr>
                <w:rFonts w:ascii="Arial" w:hAnsi="Arial"/>
                <w:sz w:val="20"/>
              </w:rPr>
              <w:t>, Tabstops nicht an 8 cm, 16 cm</w:t>
            </w:r>
          </w:p>
        </w:tc>
      </w:tr>
      <w:tr w:rsidR="00D76293">
        <w:tblPrEx>
          <w:tblCellMar>
            <w:top w:w="0" w:type="dxa"/>
            <w:bottom w:w="0" w:type="dxa"/>
          </w:tblCellMar>
        </w:tblPrEx>
        <w:tc>
          <w:tcPr>
            <w:tcW w:w="1771" w:type="dxa"/>
            <w:tcBorders>
              <w:right w:val="single" w:sz="6" w:space="0" w:color="auto"/>
            </w:tcBorders>
          </w:tcPr>
          <w:p w:rsidR="00D76293" w:rsidRDefault="00D76293">
            <w:pPr>
              <w:pStyle w:val="Dipl-Standard"/>
              <w:numPr>
                <w:ilvl w:val="12"/>
                <w:numId w:val="0"/>
              </w:numPr>
              <w:rPr>
                <w:rFonts w:ascii="Arial" w:hAnsi="Arial"/>
                <w:sz w:val="20"/>
              </w:rPr>
            </w:pPr>
            <w:r>
              <w:rPr>
                <w:rFonts w:ascii="Arial" w:hAnsi="Arial"/>
                <w:sz w:val="20"/>
              </w:rPr>
              <w:t>Dipl-Fußnote</w:t>
            </w:r>
          </w:p>
        </w:tc>
        <w:tc>
          <w:tcPr>
            <w:tcW w:w="1843" w:type="dxa"/>
          </w:tcPr>
          <w:p w:rsidR="00D76293" w:rsidRDefault="00D76293">
            <w:pPr>
              <w:pStyle w:val="Dipl-Standard"/>
              <w:numPr>
                <w:ilvl w:val="12"/>
                <w:numId w:val="0"/>
              </w:numPr>
              <w:rPr>
                <w:rFonts w:ascii="Arial" w:hAnsi="Arial"/>
                <w:sz w:val="20"/>
              </w:rPr>
            </w:pPr>
            <w:r>
              <w:rPr>
                <w:rFonts w:ascii="Arial" w:hAnsi="Arial"/>
                <w:sz w:val="20"/>
              </w:rPr>
              <w:t>Dipl-Standard</w:t>
            </w:r>
          </w:p>
        </w:tc>
        <w:tc>
          <w:tcPr>
            <w:tcW w:w="5596" w:type="dxa"/>
          </w:tcPr>
          <w:p w:rsidR="00D76293" w:rsidRDefault="00D76293">
            <w:pPr>
              <w:pStyle w:val="Dipl-Standard"/>
              <w:numPr>
                <w:ilvl w:val="12"/>
                <w:numId w:val="0"/>
              </w:numPr>
              <w:rPr>
                <w:rFonts w:ascii="Arial" w:hAnsi="Arial"/>
                <w:sz w:val="20"/>
              </w:rPr>
            </w:pPr>
            <w:r>
              <w:rPr>
                <w:rFonts w:ascii="Arial" w:hAnsi="Arial"/>
                <w:sz w:val="20"/>
              </w:rPr>
              <w:t>Schriftart: 10 pt, Einzug: Hängend 1 cm,</w:t>
            </w:r>
          </w:p>
          <w:p w:rsidR="00D76293" w:rsidRDefault="00D76293">
            <w:pPr>
              <w:pStyle w:val="Dipl-Standard"/>
              <w:numPr>
                <w:ilvl w:val="12"/>
                <w:numId w:val="0"/>
              </w:numPr>
              <w:rPr>
                <w:rFonts w:ascii="Arial" w:hAnsi="Arial"/>
                <w:sz w:val="20"/>
              </w:rPr>
            </w:pPr>
            <w:r>
              <w:rPr>
                <w:rFonts w:ascii="Arial" w:hAnsi="Arial"/>
                <w:sz w:val="20"/>
              </w:rPr>
              <w:t>Zeilenabstand einfach</w:t>
            </w:r>
          </w:p>
          <w:p w:rsidR="00D76293" w:rsidRDefault="00D76293">
            <w:pPr>
              <w:pStyle w:val="Dipl-Standard"/>
              <w:numPr>
                <w:ilvl w:val="12"/>
                <w:numId w:val="0"/>
              </w:numPr>
              <w:rPr>
                <w:rFonts w:ascii="Arial" w:hAnsi="Arial"/>
                <w:sz w:val="20"/>
              </w:rPr>
            </w:pPr>
          </w:p>
        </w:tc>
      </w:tr>
      <w:tr w:rsidR="00D76293">
        <w:tblPrEx>
          <w:tblCellMar>
            <w:top w:w="0" w:type="dxa"/>
            <w:bottom w:w="0" w:type="dxa"/>
          </w:tblCellMar>
        </w:tblPrEx>
        <w:tc>
          <w:tcPr>
            <w:tcW w:w="1771" w:type="dxa"/>
            <w:tcBorders>
              <w:right w:val="single" w:sz="6" w:space="0" w:color="auto"/>
            </w:tcBorders>
          </w:tcPr>
          <w:p w:rsidR="00D76293" w:rsidRDefault="00D76293">
            <w:pPr>
              <w:pStyle w:val="Dipl-Standard"/>
              <w:numPr>
                <w:ilvl w:val="12"/>
                <w:numId w:val="0"/>
              </w:numPr>
              <w:rPr>
                <w:rFonts w:ascii="Arial" w:hAnsi="Arial"/>
                <w:sz w:val="20"/>
              </w:rPr>
            </w:pPr>
            <w:r>
              <w:rPr>
                <w:rFonts w:ascii="Arial" w:hAnsi="Arial"/>
                <w:sz w:val="20"/>
              </w:rPr>
              <w:t>Dipl-Zitat</w:t>
            </w:r>
          </w:p>
        </w:tc>
        <w:tc>
          <w:tcPr>
            <w:tcW w:w="1843" w:type="dxa"/>
          </w:tcPr>
          <w:p w:rsidR="00D76293" w:rsidRDefault="00D76293">
            <w:pPr>
              <w:pStyle w:val="Dipl-Standard"/>
              <w:numPr>
                <w:ilvl w:val="12"/>
                <w:numId w:val="0"/>
              </w:numPr>
              <w:rPr>
                <w:rFonts w:ascii="Arial" w:hAnsi="Arial"/>
                <w:sz w:val="20"/>
              </w:rPr>
            </w:pPr>
            <w:r>
              <w:rPr>
                <w:rFonts w:ascii="Arial" w:hAnsi="Arial"/>
                <w:sz w:val="20"/>
              </w:rPr>
              <w:t>Dipl-Standard</w:t>
            </w:r>
          </w:p>
        </w:tc>
        <w:tc>
          <w:tcPr>
            <w:tcW w:w="5596" w:type="dxa"/>
          </w:tcPr>
          <w:p w:rsidR="00D76293" w:rsidRDefault="00D76293">
            <w:pPr>
              <w:pStyle w:val="Dipl-Standard"/>
              <w:numPr>
                <w:ilvl w:val="12"/>
                <w:numId w:val="0"/>
              </w:numPr>
              <w:rPr>
                <w:rFonts w:ascii="Arial" w:hAnsi="Arial"/>
                <w:sz w:val="20"/>
              </w:rPr>
            </w:pPr>
            <w:r>
              <w:rPr>
                <w:rFonts w:ascii="Arial" w:hAnsi="Arial"/>
                <w:sz w:val="20"/>
              </w:rPr>
              <w:t>Schriftart: 10 pt, Kursiv, Einzug: Links 1 cm Rechts 1 cm, Zeilenabstand einfach</w:t>
            </w:r>
          </w:p>
          <w:p w:rsidR="00D76293" w:rsidRDefault="00D76293">
            <w:pPr>
              <w:pStyle w:val="Dipl-Standard"/>
              <w:numPr>
                <w:ilvl w:val="12"/>
                <w:numId w:val="0"/>
              </w:numPr>
              <w:rPr>
                <w:rFonts w:ascii="Arial" w:hAnsi="Arial"/>
                <w:sz w:val="20"/>
              </w:rPr>
            </w:pPr>
          </w:p>
        </w:tc>
      </w:tr>
      <w:tr w:rsidR="00D76293">
        <w:tblPrEx>
          <w:tblCellMar>
            <w:top w:w="0" w:type="dxa"/>
            <w:bottom w:w="0" w:type="dxa"/>
          </w:tblCellMar>
        </w:tblPrEx>
        <w:tc>
          <w:tcPr>
            <w:tcW w:w="1771" w:type="dxa"/>
            <w:tcBorders>
              <w:right w:val="single" w:sz="6" w:space="0" w:color="auto"/>
            </w:tcBorders>
          </w:tcPr>
          <w:p w:rsidR="00D76293" w:rsidRDefault="00D76293">
            <w:pPr>
              <w:pStyle w:val="Dipl-Standard"/>
              <w:numPr>
                <w:ilvl w:val="12"/>
                <w:numId w:val="0"/>
              </w:numPr>
              <w:rPr>
                <w:rFonts w:ascii="Arial" w:hAnsi="Arial"/>
                <w:sz w:val="20"/>
              </w:rPr>
            </w:pPr>
            <w:r>
              <w:rPr>
                <w:rFonts w:ascii="Arial" w:hAnsi="Arial"/>
                <w:sz w:val="20"/>
              </w:rPr>
              <w:t>Dipl-Inhalt</w:t>
            </w:r>
          </w:p>
        </w:tc>
        <w:tc>
          <w:tcPr>
            <w:tcW w:w="1843" w:type="dxa"/>
          </w:tcPr>
          <w:p w:rsidR="00D76293" w:rsidRDefault="00D76293">
            <w:pPr>
              <w:pStyle w:val="Dipl-Standard"/>
              <w:numPr>
                <w:ilvl w:val="12"/>
                <w:numId w:val="0"/>
              </w:numPr>
              <w:rPr>
                <w:rFonts w:ascii="Arial" w:hAnsi="Arial"/>
                <w:sz w:val="20"/>
              </w:rPr>
            </w:pPr>
            <w:r>
              <w:rPr>
                <w:rFonts w:ascii="Arial" w:hAnsi="Arial"/>
                <w:sz w:val="20"/>
              </w:rPr>
              <w:t>Dipl-Standard</w:t>
            </w:r>
          </w:p>
        </w:tc>
        <w:tc>
          <w:tcPr>
            <w:tcW w:w="5596" w:type="dxa"/>
          </w:tcPr>
          <w:p w:rsidR="00D76293" w:rsidRDefault="00D76293">
            <w:pPr>
              <w:pStyle w:val="Dipl-Standard"/>
              <w:numPr>
                <w:ilvl w:val="12"/>
                <w:numId w:val="0"/>
              </w:numPr>
              <w:rPr>
                <w:rFonts w:ascii="Arial" w:hAnsi="Arial"/>
                <w:sz w:val="20"/>
              </w:rPr>
            </w:pPr>
            <w:r>
              <w:rPr>
                <w:rFonts w:ascii="Arial" w:hAnsi="Arial"/>
                <w:sz w:val="20"/>
              </w:rPr>
              <w:t>Tabstops bei: 16 cm Rechts, 2 cm,</w:t>
            </w:r>
          </w:p>
          <w:p w:rsidR="00D76293" w:rsidRDefault="00D76293">
            <w:pPr>
              <w:pStyle w:val="Dipl-Standard"/>
              <w:numPr>
                <w:ilvl w:val="12"/>
                <w:numId w:val="0"/>
              </w:numPr>
              <w:rPr>
                <w:rFonts w:ascii="Arial" w:hAnsi="Arial"/>
                <w:sz w:val="20"/>
              </w:rPr>
            </w:pPr>
            <w:r>
              <w:rPr>
                <w:rFonts w:ascii="Arial" w:hAnsi="Arial"/>
                <w:sz w:val="20"/>
              </w:rPr>
              <w:t>Nicht an 1 cm, 3 cm, 4 cm, 5 cm, 6 cm, 7 cm, 8 cm, 9 cm, 10 cm, 11 cm, 12 cm, 13 cm, 14 cm, 15 cm</w:t>
            </w:r>
          </w:p>
          <w:p w:rsidR="00D76293" w:rsidRDefault="00D76293">
            <w:pPr>
              <w:pStyle w:val="Dipl-Standard"/>
              <w:numPr>
                <w:ilvl w:val="12"/>
                <w:numId w:val="0"/>
              </w:numPr>
              <w:rPr>
                <w:rFonts w:ascii="Arial" w:hAnsi="Arial"/>
                <w:sz w:val="20"/>
              </w:rPr>
            </w:pPr>
          </w:p>
        </w:tc>
      </w:tr>
      <w:tr w:rsidR="00D76293">
        <w:tblPrEx>
          <w:tblCellMar>
            <w:top w:w="0" w:type="dxa"/>
            <w:bottom w:w="0" w:type="dxa"/>
          </w:tblCellMar>
        </w:tblPrEx>
        <w:tc>
          <w:tcPr>
            <w:tcW w:w="1771" w:type="dxa"/>
            <w:tcBorders>
              <w:right w:val="single" w:sz="6" w:space="0" w:color="auto"/>
            </w:tcBorders>
          </w:tcPr>
          <w:p w:rsidR="00D76293" w:rsidRDefault="00D76293">
            <w:pPr>
              <w:pStyle w:val="Dipl-Standard"/>
              <w:numPr>
                <w:ilvl w:val="12"/>
                <w:numId w:val="0"/>
              </w:numPr>
              <w:rPr>
                <w:rFonts w:ascii="Arial" w:hAnsi="Arial"/>
                <w:sz w:val="20"/>
              </w:rPr>
            </w:pPr>
            <w:r w:rsidRPr="000707F3">
              <w:rPr>
                <w:rFonts w:ascii="Arial" w:hAnsi="Arial"/>
                <w:sz w:val="20"/>
                <w:highlight w:val="yellow"/>
              </w:rPr>
              <w:t>Dipl-Literatur</w:t>
            </w:r>
          </w:p>
        </w:tc>
        <w:tc>
          <w:tcPr>
            <w:tcW w:w="1843" w:type="dxa"/>
          </w:tcPr>
          <w:p w:rsidR="00D76293" w:rsidRDefault="00D76293">
            <w:pPr>
              <w:pStyle w:val="Dipl-Standard"/>
              <w:numPr>
                <w:ilvl w:val="12"/>
                <w:numId w:val="0"/>
              </w:numPr>
              <w:rPr>
                <w:rFonts w:ascii="Arial" w:hAnsi="Arial"/>
                <w:sz w:val="20"/>
              </w:rPr>
            </w:pPr>
            <w:r>
              <w:rPr>
                <w:rFonts w:ascii="Arial" w:hAnsi="Arial"/>
                <w:sz w:val="20"/>
              </w:rPr>
              <w:t>Dipl-Standard</w:t>
            </w:r>
          </w:p>
        </w:tc>
        <w:tc>
          <w:tcPr>
            <w:tcW w:w="5596" w:type="dxa"/>
          </w:tcPr>
          <w:p w:rsidR="00D76293" w:rsidRDefault="00D76293">
            <w:pPr>
              <w:pStyle w:val="Dipl-Standard"/>
              <w:numPr>
                <w:ilvl w:val="12"/>
                <w:numId w:val="0"/>
              </w:numPr>
              <w:rPr>
                <w:rFonts w:ascii="Arial" w:hAnsi="Arial"/>
                <w:sz w:val="20"/>
              </w:rPr>
            </w:pPr>
            <w:r w:rsidRPr="000707F3">
              <w:rPr>
                <w:rFonts w:ascii="Arial" w:hAnsi="Arial"/>
                <w:sz w:val="20"/>
                <w:highlight w:val="yellow"/>
              </w:rPr>
              <w:t xml:space="preserve">Einzug: Hängend </w:t>
            </w:r>
            <w:r w:rsidR="000707F3" w:rsidRPr="000707F3">
              <w:rPr>
                <w:rFonts w:ascii="Arial" w:hAnsi="Arial"/>
                <w:sz w:val="20"/>
                <w:highlight w:val="yellow"/>
              </w:rPr>
              <w:t>0,5</w:t>
            </w:r>
            <w:r w:rsidRPr="000707F3">
              <w:rPr>
                <w:rFonts w:ascii="Arial" w:hAnsi="Arial"/>
                <w:sz w:val="20"/>
                <w:highlight w:val="yellow"/>
              </w:rPr>
              <w:t> cm</w:t>
            </w:r>
            <w:r>
              <w:rPr>
                <w:rFonts w:ascii="Arial" w:hAnsi="Arial"/>
                <w:sz w:val="20"/>
              </w:rPr>
              <w:t>,</w:t>
            </w:r>
          </w:p>
          <w:p w:rsidR="00D76293" w:rsidRDefault="00D76293" w:rsidP="000707F3">
            <w:pPr>
              <w:pStyle w:val="Dipl-Standard"/>
              <w:numPr>
                <w:ilvl w:val="12"/>
                <w:numId w:val="0"/>
              </w:numPr>
              <w:rPr>
                <w:rFonts w:ascii="Arial" w:hAnsi="Arial"/>
                <w:sz w:val="20"/>
              </w:rPr>
            </w:pPr>
            <w:r w:rsidRPr="000707F3">
              <w:rPr>
                <w:rFonts w:ascii="Arial" w:hAnsi="Arial"/>
                <w:sz w:val="20"/>
                <w:highlight w:val="yellow"/>
              </w:rPr>
              <w:t xml:space="preserve">Tabstops bei: </w:t>
            </w:r>
            <w:r w:rsidR="000707F3" w:rsidRPr="000707F3">
              <w:rPr>
                <w:rFonts w:ascii="Arial" w:hAnsi="Arial"/>
                <w:sz w:val="20"/>
                <w:highlight w:val="yellow"/>
              </w:rPr>
              <w:t>3,5 cm</w:t>
            </w:r>
            <w:r w:rsidR="000707F3">
              <w:rPr>
                <w:rFonts w:ascii="Arial" w:hAnsi="Arial"/>
                <w:sz w:val="20"/>
              </w:rPr>
              <w:t xml:space="preserve">. </w:t>
            </w:r>
            <w:r>
              <w:rPr>
                <w:rFonts w:ascii="Arial" w:hAnsi="Arial"/>
                <w:sz w:val="20"/>
              </w:rPr>
              <w:t>Nicht an 1 cm, 2 cm, 3 cm</w:t>
            </w:r>
            <w:r w:rsidR="000707F3">
              <w:rPr>
                <w:rFonts w:ascii="Arial" w:hAnsi="Arial"/>
                <w:sz w:val="20"/>
              </w:rPr>
              <w:t xml:space="preserve">, </w:t>
            </w:r>
            <w:r w:rsidR="000707F3" w:rsidRPr="000707F3">
              <w:rPr>
                <w:rFonts w:ascii="Arial" w:hAnsi="Arial"/>
                <w:sz w:val="20"/>
              </w:rPr>
              <w:t>4 cm, 5 cm, 6 cm, 7 cm, 8 cm, 9 cm, 10 cm, 11 cm, 12 cm, 13 cm, 14 cm, 15 cm</w:t>
            </w:r>
            <w:r w:rsidR="000707F3">
              <w:rPr>
                <w:rFonts w:ascii="Arial" w:hAnsi="Arial"/>
                <w:sz w:val="20"/>
              </w:rPr>
              <w:t>, 16 cm</w:t>
            </w:r>
          </w:p>
        </w:tc>
      </w:tr>
    </w:tbl>
    <w:p w:rsidR="00D76293" w:rsidRDefault="00D76293">
      <w:pPr>
        <w:pStyle w:val="Dipl-Standard"/>
        <w:numPr>
          <w:ilvl w:val="12"/>
          <w:numId w:val="0"/>
        </w:numPr>
      </w:pPr>
    </w:p>
    <w:p w:rsidR="00D76293" w:rsidRDefault="00D76293">
      <w:pPr>
        <w:pStyle w:val="Dipl-berschrift1"/>
        <w:ind w:left="0" w:firstLine="0"/>
      </w:pPr>
      <w:r>
        <w:t xml:space="preserve"> </w:t>
      </w:r>
    </w:p>
    <w:sectPr w:rsidR="00D76293">
      <w:type w:val="continuous"/>
      <w:pgSz w:w="11907" w:h="16840" w:code="9"/>
      <w:pgMar w:top="1418" w:right="1418" w:bottom="1418" w:left="1418" w:header="709" w:footer="709" w:gutter="0"/>
      <w:pgNumType w:start="1"/>
      <w:cols w:space="56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3447" w:rsidRDefault="001E3447" w:rsidP="00D76293">
      <w:r>
        <w:separator/>
      </w:r>
    </w:p>
  </w:endnote>
  <w:endnote w:type="continuationSeparator" w:id="0">
    <w:p w:rsidR="001E3447" w:rsidRDefault="001E3447" w:rsidP="00D7629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NewRoman,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Italic">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Signet Roundhand">
    <w:altName w:val="Arabic Typesetting"/>
    <w:charset w:val="00"/>
    <w:family w:val="script"/>
    <w:pitch w:val="variable"/>
    <w:sig w:usb0="00000001" w:usb1="00000000" w:usb2="00000000" w:usb3="00000000" w:csb0="00000013"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293" w:rsidRDefault="00D76293">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31</w:t>
    </w:r>
    <w:r>
      <w:rPr>
        <w:rStyle w:val="PageNumber"/>
      </w:rPr>
      <w:fldChar w:fldCharType="end"/>
    </w:r>
  </w:p>
  <w:p w:rsidR="00D76293" w:rsidRDefault="00D76293">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293" w:rsidRDefault="00D76293">
    <w:pPr>
      <w:pStyle w:val="Footer"/>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293" w:rsidRDefault="00D76293">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31</w:t>
    </w:r>
    <w:r>
      <w:rPr>
        <w:rStyle w:val="PageNumber"/>
      </w:rPr>
      <w:fldChar w:fldCharType="end"/>
    </w:r>
  </w:p>
  <w:p w:rsidR="00D76293" w:rsidRDefault="00D76293">
    <w:pPr>
      <w:pStyle w:val="Footer"/>
      <w:ind w:right="360"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293" w:rsidRDefault="00D76293">
    <w:pPr>
      <w:pStyle w:val="Foote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3447" w:rsidRDefault="001E3447" w:rsidP="00D76293">
      <w:r>
        <w:separator/>
      </w:r>
    </w:p>
  </w:footnote>
  <w:footnote w:type="continuationSeparator" w:id="0">
    <w:p w:rsidR="001E3447" w:rsidRDefault="001E3447" w:rsidP="00D76293">
      <w:r>
        <w:continuationSeparator/>
      </w:r>
    </w:p>
  </w:footnote>
  <w:footnote w:id="1">
    <w:p w:rsidR="00D76293" w:rsidRDefault="00D76293">
      <w:pPr>
        <w:pStyle w:val="Dipl-Funote"/>
      </w:pPr>
      <w:r>
        <w:rPr>
          <w:rStyle w:val="FootnoteReference"/>
        </w:rPr>
        <w:footnoteRef/>
      </w:r>
      <w:r>
        <w:t xml:space="preserve"> </w:t>
      </w:r>
      <w:r>
        <w:tab/>
        <w:t>Anders sieht das aber bereits bei der Erstellung technischer Dokumentationen aus: "Wer bei der Erstellung technischer Dokumentation gegen Mindestanforderungen in den DIN-Normen verstößt, begründet damit die Fehlerhaftigkeit seiner Dokumentation". (</w:t>
      </w:r>
      <w:r w:rsidRPr="00E5512C">
        <w:t>Pötter 1994</w:t>
      </w:r>
      <w:r>
        <w:t>, S. 23)</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293" w:rsidRDefault="00D7629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31</w:t>
    </w:r>
    <w:r>
      <w:rPr>
        <w:rStyle w:val="PageNumber"/>
      </w:rPr>
      <w:fldChar w:fldCharType="end"/>
    </w:r>
  </w:p>
  <w:p w:rsidR="00D76293" w:rsidRDefault="00D7629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293" w:rsidRDefault="00D7629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31</w:t>
    </w:r>
    <w:r>
      <w:rPr>
        <w:rStyle w:val="PageNumber"/>
      </w:rPr>
      <w:fldChar w:fldCharType="end"/>
    </w:r>
  </w:p>
  <w:p w:rsidR="00D76293" w:rsidRDefault="00D76293">
    <w:pPr>
      <w:pStyle w:val="Header"/>
      <w:ind w:right="360"/>
    </w:pP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r>
    <w: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293" w:rsidRDefault="00D76293">
    <w:r>
      <w:tab/>
    </w:r>
    <w:r>
      <w:tab/>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293" w:rsidRDefault="00D7629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31</w:t>
    </w:r>
    <w:r>
      <w:rPr>
        <w:rStyle w:val="PageNumber"/>
      </w:rPr>
      <w:fldChar w:fldCharType="end"/>
    </w:r>
  </w:p>
  <w:p w:rsidR="00D76293" w:rsidRDefault="00D76293">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293" w:rsidRDefault="00D7629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20CB4">
      <w:rPr>
        <w:rStyle w:val="PageNumber"/>
        <w:noProof/>
      </w:rPr>
      <w:t>24</w:t>
    </w:r>
    <w:r>
      <w:rPr>
        <w:rStyle w:val="PageNumber"/>
      </w:rPr>
      <w:fldChar w:fldCharType="end"/>
    </w:r>
  </w:p>
  <w:p w:rsidR="00D76293" w:rsidRDefault="00D76293">
    <w:pPr>
      <w:pStyle w:val="Header"/>
      <w:ind w:right="360"/>
    </w:pP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r>
    <w:r>
      <w:tab/>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293" w:rsidRDefault="00D76293">
    <w:r>
      <w:tab/>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70E0242"/>
    <w:lvl w:ilvl="0">
      <w:start w:val="1"/>
      <w:numFmt w:val="decimal"/>
      <w:lvlText w:val="%1."/>
      <w:lvlJc w:val="left"/>
      <w:pPr>
        <w:tabs>
          <w:tab w:val="num" w:pos="1492"/>
        </w:tabs>
        <w:ind w:left="1492" w:hanging="360"/>
      </w:pPr>
    </w:lvl>
  </w:abstractNum>
  <w:abstractNum w:abstractNumId="1">
    <w:nsid w:val="FFFFFF7D"/>
    <w:multiLevelType w:val="singleLevel"/>
    <w:tmpl w:val="9938654A"/>
    <w:lvl w:ilvl="0">
      <w:start w:val="1"/>
      <w:numFmt w:val="decimal"/>
      <w:lvlText w:val="%1."/>
      <w:lvlJc w:val="left"/>
      <w:pPr>
        <w:tabs>
          <w:tab w:val="num" w:pos="1209"/>
        </w:tabs>
        <w:ind w:left="1209" w:hanging="360"/>
      </w:pPr>
    </w:lvl>
  </w:abstractNum>
  <w:abstractNum w:abstractNumId="2">
    <w:nsid w:val="FFFFFF7E"/>
    <w:multiLevelType w:val="singleLevel"/>
    <w:tmpl w:val="C054E2B4"/>
    <w:lvl w:ilvl="0">
      <w:start w:val="1"/>
      <w:numFmt w:val="decimal"/>
      <w:lvlText w:val="%1."/>
      <w:lvlJc w:val="left"/>
      <w:pPr>
        <w:tabs>
          <w:tab w:val="num" w:pos="926"/>
        </w:tabs>
        <w:ind w:left="926" w:hanging="360"/>
      </w:pPr>
    </w:lvl>
  </w:abstractNum>
  <w:abstractNum w:abstractNumId="3">
    <w:nsid w:val="FFFFFF7F"/>
    <w:multiLevelType w:val="singleLevel"/>
    <w:tmpl w:val="73D8B3E4"/>
    <w:lvl w:ilvl="0">
      <w:start w:val="1"/>
      <w:numFmt w:val="decimal"/>
      <w:lvlText w:val="%1."/>
      <w:lvlJc w:val="left"/>
      <w:pPr>
        <w:tabs>
          <w:tab w:val="num" w:pos="643"/>
        </w:tabs>
        <w:ind w:left="643" w:hanging="360"/>
      </w:pPr>
    </w:lvl>
  </w:abstractNum>
  <w:abstractNum w:abstractNumId="4">
    <w:nsid w:val="FFFFFF80"/>
    <w:multiLevelType w:val="singleLevel"/>
    <w:tmpl w:val="8102CD1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AACC5E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9440A2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DD4B06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76C6191A"/>
    <w:lvl w:ilvl="0">
      <w:start w:val="1"/>
      <w:numFmt w:val="decimal"/>
      <w:lvlText w:val="%1."/>
      <w:lvlJc w:val="left"/>
      <w:pPr>
        <w:tabs>
          <w:tab w:val="num" w:pos="360"/>
        </w:tabs>
        <w:ind w:left="360" w:hanging="360"/>
      </w:pPr>
    </w:lvl>
  </w:abstractNum>
  <w:abstractNum w:abstractNumId="9">
    <w:nsid w:val="FFFFFF89"/>
    <w:multiLevelType w:val="singleLevel"/>
    <w:tmpl w:val="F6A47E2A"/>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3974A0C8"/>
    <w:lvl w:ilvl="0">
      <w:numFmt w:val="decimal"/>
      <w:lvlText w:val="*"/>
      <w:lvlJc w:val="left"/>
    </w:lvl>
  </w:abstractNum>
  <w:abstractNum w:abstractNumId="11">
    <w:nsid w:val="01C47BA0"/>
    <w:multiLevelType w:val="hybridMultilevel"/>
    <w:tmpl w:val="FBF2140A"/>
    <w:lvl w:ilvl="0" w:tplc="FFFFFFFF">
      <w:start w:val="1"/>
      <w:numFmt w:val="bullet"/>
      <w:lvlText w:val=""/>
      <w:legacy w:legacy="1" w:legacySpace="0" w:legacyIndent="283"/>
      <w:lvlJc w:val="left"/>
      <w:pPr>
        <w:ind w:left="283" w:hanging="283"/>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nsid w:val="08AD7E14"/>
    <w:multiLevelType w:val="hybridMultilevel"/>
    <w:tmpl w:val="4420CC1C"/>
    <w:lvl w:ilvl="0" w:tplc="FFFFFFFF">
      <w:start w:val="1"/>
      <w:numFmt w:val="bullet"/>
      <w:lvlText w:val=""/>
      <w:legacy w:legacy="1" w:legacySpace="0" w:legacyIndent="283"/>
      <w:lvlJc w:val="left"/>
      <w:pPr>
        <w:ind w:left="347" w:hanging="283"/>
      </w:pPr>
      <w:rPr>
        <w:rFonts w:ascii="Symbol" w:hAnsi="Symbol" w:hint="default"/>
      </w:rPr>
    </w:lvl>
    <w:lvl w:ilvl="1" w:tplc="04070003" w:tentative="1">
      <w:start w:val="1"/>
      <w:numFmt w:val="bullet"/>
      <w:lvlText w:val="o"/>
      <w:lvlJc w:val="left"/>
      <w:pPr>
        <w:tabs>
          <w:tab w:val="num" w:pos="1504"/>
        </w:tabs>
        <w:ind w:left="1504" w:hanging="360"/>
      </w:pPr>
      <w:rPr>
        <w:rFonts w:ascii="Courier New" w:hAnsi="Courier New" w:hint="default"/>
      </w:rPr>
    </w:lvl>
    <w:lvl w:ilvl="2" w:tplc="04070005" w:tentative="1">
      <w:start w:val="1"/>
      <w:numFmt w:val="bullet"/>
      <w:lvlText w:val=""/>
      <w:lvlJc w:val="left"/>
      <w:pPr>
        <w:tabs>
          <w:tab w:val="num" w:pos="2224"/>
        </w:tabs>
        <w:ind w:left="2224" w:hanging="360"/>
      </w:pPr>
      <w:rPr>
        <w:rFonts w:ascii="Wingdings" w:hAnsi="Wingdings" w:hint="default"/>
      </w:rPr>
    </w:lvl>
    <w:lvl w:ilvl="3" w:tplc="04070001" w:tentative="1">
      <w:start w:val="1"/>
      <w:numFmt w:val="bullet"/>
      <w:lvlText w:val=""/>
      <w:lvlJc w:val="left"/>
      <w:pPr>
        <w:tabs>
          <w:tab w:val="num" w:pos="2944"/>
        </w:tabs>
        <w:ind w:left="2944" w:hanging="360"/>
      </w:pPr>
      <w:rPr>
        <w:rFonts w:ascii="Symbol" w:hAnsi="Symbol" w:hint="default"/>
      </w:rPr>
    </w:lvl>
    <w:lvl w:ilvl="4" w:tplc="04070003" w:tentative="1">
      <w:start w:val="1"/>
      <w:numFmt w:val="bullet"/>
      <w:lvlText w:val="o"/>
      <w:lvlJc w:val="left"/>
      <w:pPr>
        <w:tabs>
          <w:tab w:val="num" w:pos="3664"/>
        </w:tabs>
        <w:ind w:left="3664" w:hanging="360"/>
      </w:pPr>
      <w:rPr>
        <w:rFonts w:ascii="Courier New" w:hAnsi="Courier New" w:hint="default"/>
      </w:rPr>
    </w:lvl>
    <w:lvl w:ilvl="5" w:tplc="04070005" w:tentative="1">
      <w:start w:val="1"/>
      <w:numFmt w:val="bullet"/>
      <w:lvlText w:val=""/>
      <w:lvlJc w:val="left"/>
      <w:pPr>
        <w:tabs>
          <w:tab w:val="num" w:pos="4384"/>
        </w:tabs>
        <w:ind w:left="4384" w:hanging="360"/>
      </w:pPr>
      <w:rPr>
        <w:rFonts w:ascii="Wingdings" w:hAnsi="Wingdings" w:hint="default"/>
      </w:rPr>
    </w:lvl>
    <w:lvl w:ilvl="6" w:tplc="04070001" w:tentative="1">
      <w:start w:val="1"/>
      <w:numFmt w:val="bullet"/>
      <w:lvlText w:val=""/>
      <w:lvlJc w:val="left"/>
      <w:pPr>
        <w:tabs>
          <w:tab w:val="num" w:pos="5104"/>
        </w:tabs>
        <w:ind w:left="5104" w:hanging="360"/>
      </w:pPr>
      <w:rPr>
        <w:rFonts w:ascii="Symbol" w:hAnsi="Symbol" w:hint="default"/>
      </w:rPr>
    </w:lvl>
    <w:lvl w:ilvl="7" w:tplc="04070003" w:tentative="1">
      <w:start w:val="1"/>
      <w:numFmt w:val="bullet"/>
      <w:lvlText w:val="o"/>
      <w:lvlJc w:val="left"/>
      <w:pPr>
        <w:tabs>
          <w:tab w:val="num" w:pos="5824"/>
        </w:tabs>
        <w:ind w:left="5824" w:hanging="360"/>
      </w:pPr>
      <w:rPr>
        <w:rFonts w:ascii="Courier New" w:hAnsi="Courier New" w:hint="default"/>
      </w:rPr>
    </w:lvl>
    <w:lvl w:ilvl="8" w:tplc="04070005" w:tentative="1">
      <w:start w:val="1"/>
      <w:numFmt w:val="bullet"/>
      <w:lvlText w:val=""/>
      <w:lvlJc w:val="left"/>
      <w:pPr>
        <w:tabs>
          <w:tab w:val="num" w:pos="6544"/>
        </w:tabs>
        <w:ind w:left="6544" w:hanging="360"/>
      </w:pPr>
      <w:rPr>
        <w:rFonts w:ascii="Wingdings" w:hAnsi="Wingdings" w:hint="default"/>
      </w:rPr>
    </w:lvl>
  </w:abstractNum>
  <w:abstractNum w:abstractNumId="13">
    <w:nsid w:val="0CB641A2"/>
    <w:multiLevelType w:val="hybridMultilevel"/>
    <w:tmpl w:val="3A5A0CC4"/>
    <w:lvl w:ilvl="0" w:tplc="FFFFFFFF">
      <w:start w:val="1"/>
      <w:numFmt w:val="bullet"/>
      <w:lvlText w:val=""/>
      <w:legacy w:legacy="1" w:legacySpace="0" w:legacyIndent="283"/>
      <w:lvlJc w:val="left"/>
      <w:pPr>
        <w:ind w:left="283" w:hanging="283"/>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nsid w:val="10182C0E"/>
    <w:multiLevelType w:val="hybridMultilevel"/>
    <w:tmpl w:val="A1E4302C"/>
    <w:lvl w:ilvl="0" w:tplc="0407000F">
      <w:start w:val="1"/>
      <w:numFmt w:val="decimal"/>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15">
    <w:nsid w:val="1145472C"/>
    <w:multiLevelType w:val="singleLevel"/>
    <w:tmpl w:val="6FAA51FE"/>
    <w:lvl w:ilvl="0">
      <w:start w:val="2"/>
      <w:numFmt w:val="decimal"/>
      <w:lvlText w:val="%1. "/>
      <w:legacy w:legacy="1" w:legacySpace="0" w:legacyIndent="283"/>
      <w:lvlJc w:val="left"/>
      <w:pPr>
        <w:ind w:left="283" w:hanging="283"/>
      </w:pPr>
      <w:rPr>
        <w:rFonts w:ascii="Arial" w:hAnsi="Arial" w:hint="default"/>
        <w:b/>
        <w:i w:val="0"/>
        <w:sz w:val="20"/>
        <w:u w:val="none"/>
      </w:rPr>
    </w:lvl>
  </w:abstractNum>
  <w:abstractNum w:abstractNumId="16">
    <w:nsid w:val="11C861D2"/>
    <w:multiLevelType w:val="hybridMultilevel"/>
    <w:tmpl w:val="20CED8DC"/>
    <w:lvl w:ilvl="0" w:tplc="FFFFFFFF">
      <w:start w:val="1"/>
      <w:numFmt w:val="bullet"/>
      <w:lvlText w:val=""/>
      <w:legacy w:legacy="1" w:legacySpace="0" w:legacyIndent="283"/>
      <w:lvlJc w:val="left"/>
      <w:pPr>
        <w:ind w:left="283" w:hanging="283"/>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nsid w:val="144B2545"/>
    <w:multiLevelType w:val="hybridMultilevel"/>
    <w:tmpl w:val="27020044"/>
    <w:lvl w:ilvl="0" w:tplc="0407000F">
      <w:start w:val="1"/>
      <w:numFmt w:val="decimal"/>
      <w:lvlText w:val="%1."/>
      <w:lvlJc w:val="left"/>
      <w:pPr>
        <w:tabs>
          <w:tab w:val="num" w:pos="643"/>
        </w:tabs>
        <w:ind w:left="643" w:hanging="360"/>
      </w:pPr>
    </w:lvl>
    <w:lvl w:ilvl="1" w:tplc="0407000F">
      <w:start w:val="1"/>
      <w:numFmt w:val="decimal"/>
      <w:lvlText w:val="%2."/>
      <w:lvlJc w:val="left"/>
      <w:pPr>
        <w:tabs>
          <w:tab w:val="num" w:pos="1723"/>
        </w:tabs>
        <w:ind w:left="1723" w:hanging="360"/>
      </w:pPr>
    </w:lvl>
    <w:lvl w:ilvl="2" w:tplc="04070005" w:tentative="1">
      <w:start w:val="1"/>
      <w:numFmt w:val="bullet"/>
      <w:lvlText w:val=""/>
      <w:lvlJc w:val="left"/>
      <w:pPr>
        <w:tabs>
          <w:tab w:val="num" w:pos="2443"/>
        </w:tabs>
        <w:ind w:left="2443" w:hanging="360"/>
      </w:pPr>
      <w:rPr>
        <w:rFonts w:ascii="Wingdings" w:hAnsi="Wingdings" w:hint="default"/>
      </w:rPr>
    </w:lvl>
    <w:lvl w:ilvl="3" w:tplc="04070001" w:tentative="1">
      <w:start w:val="1"/>
      <w:numFmt w:val="bullet"/>
      <w:lvlText w:val=""/>
      <w:lvlJc w:val="left"/>
      <w:pPr>
        <w:tabs>
          <w:tab w:val="num" w:pos="3163"/>
        </w:tabs>
        <w:ind w:left="3163" w:hanging="360"/>
      </w:pPr>
      <w:rPr>
        <w:rFonts w:ascii="Symbol" w:hAnsi="Symbol" w:hint="default"/>
      </w:rPr>
    </w:lvl>
    <w:lvl w:ilvl="4" w:tplc="04070003" w:tentative="1">
      <w:start w:val="1"/>
      <w:numFmt w:val="bullet"/>
      <w:lvlText w:val="o"/>
      <w:lvlJc w:val="left"/>
      <w:pPr>
        <w:tabs>
          <w:tab w:val="num" w:pos="3883"/>
        </w:tabs>
        <w:ind w:left="3883" w:hanging="360"/>
      </w:pPr>
      <w:rPr>
        <w:rFonts w:ascii="Courier New" w:hAnsi="Courier New" w:hint="default"/>
      </w:rPr>
    </w:lvl>
    <w:lvl w:ilvl="5" w:tplc="04070005" w:tentative="1">
      <w:start w:val="1"/>
      <w:numFmt w:val="bullet"/>
      <w:lvlText w:val=""/>
      <w:lvlJc w:val="left"/>
      <w:pPr>
        <w:tabs>
          <w:tab w:val="num" w:pos="4603"/>
        </w:tabs>
        <w:ind w:left="4603" w:hanging="360"/>
      </w:pPr>
      <w:rPr>
        <w:rFonts w:ascii="Wingdings" w:hAnsi="Wingdings" w:hint="default"/>
      </w:rPr>
    </w:lvl>
    <w:lvl w:ilvl="6" w:tplc="04070001" w:tentative="1">
      <w:start w:val="1"/>
      <w:numFmt w:val="bullet"/>
      <w:lvlText w:val=""/>
      <w:lvlJc w:val="left"/>
      <w:pPr>
        <w:tabs>
          <w:tab w:val="num" w:pos="5323"/>
        </w:tabs>
        <w:ind w:left="5323" w:hanging="360"/>
      </w:pPr>
      <w:rPr>
        <w:rFonts w:ascii="Symbol" w:hAnsi="Symbol" w:hint="default"/>
      </w:rPr>
    </w:lvl>
    <w:lvl w:ilvl="7" w:tplc="04070003" w:tentative="1">
      <w:start w:val="1"/>
      <w:numFmt w:val="bullet"/>
      <w:lvlText w:val="o"/>
      <w:lvlJc w:val="left"/>
      <w:pPr>
        <w:tabs>
          <w:tab w:val="num" w:pos="6043"/>
        </w:tabs>
        <w:ind w:left="6043" w:hanging="360"/>
      </w:pPr>
      <w:rPr>
        <w:rFonts w:ascii="Courier New" w:hAnsi="Courier New" w:hint="default"/>
      </w:rPr>
    </w:lvl>
    <w:lvl w:ilvl="8" w:tplc="04070005" w:tentative="1">
      <w:start w:val="1"/>
      <w:numFmt w:val="bullet"/>
      <w:lvlText w:val=""/>
      <w:lvlJc w:val="left"/>
      <w:pPr>
        <w:tabs>
          <w:tab w:val="num" w:pos="6763"/>
        </w:tabs>
        <w:ind w:left="6763" w:hanging="360"/>
      </w:pPr>
      <w:rPr>
        <w:rFonts w:ascii="Wingdings" w:hAnsi="Wingdings" w:hint="default"/>
      </w:rPr>
    </w:lvl>
  </w:abstractNum>
  <w:abstractNum w:abstractNumId="18">
    <w:nsid w:val="15F75574"/>
    <w:multiLevelType w:val="hybridMultilevel"/>
    <w:tmpl w:val="A656D858"/>
    <w:lvl w:ilvl="0" w:tplc="FFFFFFFF">
      <w:start w:val="1"/>
      <w:numFmt w:val="bullet"/>
      <w:lvlText w:val=""/>
      <w:legacy w:legacy="1" w:legacySpace="0" w:legacyIndent="283"/>
      <w:lvlJc w:val="left"/>
      <w:pPr>
        <w:ind w:left="347" w:hanging="283"/>
      </w:pPr>
      <w:rPr>
        <w:rFonts w:ascii="Symbol" w:hAnsi="Symbol" w:hint="default"/>
      </w:rPr>
    </w:lvl>
    <w:lvl w:ilvl="1" w:tplc="04070003" w:tentative="1">
      <w:start w:val="1"/>
      <w:numFmt w:val="bullet"/>
      <w:lvlText w:val="o"/>
      <w:lvlJc w:val="left"/>
      <w:pPr>
        <w:tabs>
          <w:tab w:val="num" w:pos="1504"/>
        </w:tabs>
        <w:ind w:left="1504" w:hanging="360"/>
      </w:pPr>
      <w:rPr>
        <w:rFonts w:ascii="Courier New" w:hAnsi="Courier New" w:hint="default"/>
      </w:rPr>
    </w:lvl>
    <w:lvl w:ilvl="2" w:tplc="04070005" w:tentative="1">
      <w:start w:val="1"/>
      <w:numFmt w:val="bullet"/>
      <w:lvlText w:val=""/>
      <w:lvlJc w:val="left"/>
      <w:pPr>
        <w:tabs>
          <w:tab w:val="num" w:pos="2224"/>
        </w:tabs>
        <w:ind w:left="2224" w:hanging="360"/>
      </w:pPr>
      <w:rPr>
        <w:rFonts w:ascii="Wingdings" w:hAnsi="Wingdings" w:hint="default"/>
      </w:rPr>
    </w:lvl>
    <w:lvl w:ilvl="3" w:tplc="04070001" w:tentative="1">
      <w:start w:val="1"/>
      <w:numFmt w:val="bullet"/>
      <w:lvlText w:val=""/>
      <w:lvlJc w:val="left"/>
      <w:pPr>
        <w:tabs>
          <w:tab w:val="num" w:pos="2944"/>
        </w:tabs>
        <w:ind w:left="2944" w:hanging="360"/>
      </w:pPr>
      <w:rPr>
        <w:rFonts w:ascii="Symbol" w:hAnsi="Symbol" w:hint="default"/>
      </w:rPr>
    </w:lvl>
    <w:lvl w:ilvl="4" w:tplc="04070003" w:tentative="1">
      <w:start w:val="1"/>
      <w:numFmt w:val="bullet"/>
      <w:lvlText w:val="o"/>
      <w:lvlJc w:val="left"/>
      <w:pPr>
        <w:tabs>
          <w:tab w:val="num" w:pos="3664"/>
        </w:tabs>
        <w:ind w:left="3664" w:hanging="360"/>
      </w:pPr>
      <w:rPr>
        <w:rFonts w:ascii="Courier New" w:hAnsi="Courier New" w:hint="default"/>
      </w:rPr>
    </w:lvl>
    <w:lvl w:ilvl="5" w:tplc="04070005" w:tentative="1">
      <w:start w:val="1"/>
      <w:numFmt w:val="bullet"/>
      <w:lvlText w:val=""/>
      <w:lvlJc w:val="left"/>
      <w:pPr>
        <w:tabs>
          <w:tab w:val="num" w:pos="4384"/>
        </w:tabs>
        <w:ind w:left="4384" w:hanging="360"/>
      </w:pPr>
      <w:rPr>
        <w:rFonts w:ascii="Wingdings" w:hAnsi="Wingdings" w:hint="default"/>
      </w:rPr>
    </w:lvl>
    <w:lvl w:ilvl="6" w:tplc="04070001" w:tentative="1">
      <w:start w:val="1"/>
      <w:numFmt w:val="bullet"/>
      <w:lvlText w:val=""/>
      <w:lvlJc w:val="left"/>
      <w:pPr>
        <w:tabs>
          <w:tab w:val="num" w:pos="5104"/>
        </w:tabs>
        <w:ind w:left="5104" w:hanging="360"/>
      </w:pPr>
      <w:rPr>
        <w:rFonts w:ascii="Symbol" w:hAnsi="Symbol" w:hint="default"/>
      </w:rPr>
    </w:lvl>
    <w:lvl w:ilvl="7" w:tplc="04070003" w:tentative="1">
      <w:start w:val="1"/>
      <w:numFmt w:val="bullet"/>
      <w:lvlText w:val="o"/>
      <w:lvlJc w:val="left"/>
      <w:pPr>
        <w:tabs>
          <w:tab w:val="num" w:pos="5824"/>
        </w:tabs>
        <w:ind w:left="5824" w:hanging="360"/>
      </w:pPr>
      <w:rPr>
        <w:rFonts w:ascii="Courier New" w:hAnsi="Courier New" w:hint="default"/>
      </w:rPr>
    </w:lvl>
    <w:lvl w:ilvl="8" w:tplc="04070005" w:tentative="1">
      <w:start w:val="1"/>
      <w:numFmt w:val="bullet"/>
      <w:lvlText w:val=""/>
      <w:lvlJc w:val="left"/>
      <w:pPr>
        <w:tabs>
          <w:tab w:val="num" w:pos="6544"/>
        </w:tabs>
        <w:ind w:left="6544" w:hanging="360"/>
      </w:pPr>
      <w:rPr>
        <w:rFonts w:ascii="Wingdings" w:hAnsi="Wingdings" w:hint="default"/>
      </w:rPr>
    </w:lvl>
  </w:abstractNum>
  <w:abstractNum w:abstractNumId="19">
    <w:nsid w:val="17802CB3"/>
    <w:multiLevelType w:val="hybridMultilevel"/>
    <w:tmpl w:val="1110F45E"/>
    <w:lvl w:ilvl="0" w:tplc="FFFFFFFF">
      <w:start w:val="1"/>
      <w:numFmt w:val="bullet"/>
      <w:lvlText w:val=""/>
      <w:legacy w:legacy="1" w:legacySpace="0" w:legacyIndent="283"/>
      <w:lvlJc w:val="left"/>
      <w:pPr>
        <w:ind w:left="347" w:hanging="283"/>
      </w:pPr>
      <w:rPr>
        <w:rFonts w:ascii="Symbol" w:hAnsi="Symbol" w:hint="default"/>
      </w:rPr>
    </w:lvl>
    <w:lvl w:ilvl="1" w:tplc="04070003" w:tentative="1">
      <w:start w:val="1"/>
      <w:numFmt w:val="bullet"/>
      <w:lvlText w:val="o"/>
      <w:lvlJc w:val="left"/>
      <w:pPr>
        <w:tabs>
          <w:tab w:val="num" w:pos="1504"/>
        </w:tabs>
        <w:ind w:left="1504" w:hanging="360"/>
      </w:pPr>
      <w:rPr>
        <w:rFonts w:ascii="Courier New" w:hAnsi="Courier New" w:hint="default"/>
      </w:rPr>
    </w:lvl>
    <w:lvl w:ilvl="2" w:tplc="04070005" w:tentative="1">
      <w:start w:val="1"/>
      <w:numFmt w:val="bullet"/>
      <w:lvlText w:val=""/>
      <w:lvlJc w:val="left"/>
      <w:pPr>
        <w:tabs>
          <w:tab w:val="num" w:pos="2224"/>
        </w:tabs>
        <w:ind w:left="2224" w:hanging="360"/>
      </w:pPr>
      <w:rPr>
        <w:rFonts w:ascii="Wingdings" w:hAnsi="Wingdings" w:hint="default"/>
      </w:rPr>
    </w:lvl>
    <w:lvl w:ilvl="3" w:tplc="04070001" w:tentative="1">
      <w:start w:val="1"/>
      <w:numFmt w:val="bullet"/>
      <w:lvlText w:val=""/>
      <w:lvlJc w:val="left"/>
      <w:pPr>
        <w:tabs>
          <w:tab w:val="num" w:pos="2944"/>
        </w:tabs>
        <w:ind w:left="2944" w:hanging="360"/>
      </w:pPr>
      <w:rPr>
        <w:rFonts w:ascii="Symbol" w:hAnsi="Symbol" w:hint="default"/>
      </w:rPr>
    </w:lvl>
    <w:lvl w:ilvl="4" w:tplc="04070003" w:tentative="1">
      <w:start w:val="1"/>
      <w:numFmt w:val="bullet"/>
      <w:lvlText w:val="o"/>
      <w:lvlJc w:val="left"/>
      <w:pPr>
        <w:tabs>
          <w:tab w:val="num" w:pos="3664"/>
        </w:tabs>
        <w:ind w:left="3664" w:hanging="360"/>
      </w:pPr>
      <w:rPr>
        <w:rFonts w:ascii="Courier New" w:hAnsi="Courier New" w:hint="default"/>
      </w:rPr>
    </w:lvl>
    <w:lvl w:ilvl="5" w:tplc="04070005" w:tentative="1">
      <w:start w:val="1"/>
      <w:numFmt w:val="bullet"/>
      <w:lvlText w:val=""/>
      <w:lvlJc w:val="left"/>
      <w:pPr>
        <w:tabs>
          <w:tab w:val="num" w:pos="4384"/>
        </w:tabs>
        <w:ind w:left="4384" w:hanging="360"/>
      </w:pPr>
      <w:rPr>
        <w:rFonts w:ascii="Wingdings" w:hAnsi="Wingdings" w:hint="default"/>
      </w:rPr>
    </w:lvl>
    <w:lvl w:ilvl="6" w:tplc="04070001" w:tentative="1">
      <w:start w:val="1"/>
      <w:numFmt w:val="bullet"/>
      <w:lvlText w:val=""/>
      <w:lvlJc w:val="left"/>
      <w:pPr>
        <w:tabs>
          <w:tab w:val="num" w:pos="5104"/>
        </w:tabs>
        <w:ind w:left="5104" w:hanging="360"/>
      </w:pPr>
      <w:rPr>
        <w:rFonts w:ascii="Symbol" w:hAnsi="Symbol" w:hint="default"/>
      </w:rPr>
    </w:lvl>
    <w:lvl w:ilvl="7" w:tplc="04070003" w:tentative="1">
      <w:start w:val="1"/>
      <w:numFmt w:val="bullet"/>
      <w:lvlText w:val="o"/>
      <w:lvlJc w:val="left"/>
      <w:pPr>
        <w:tabs>
          <w:tab w:val="num" w:pos="5824"/>
        </w:tabs>
        <w:ind w:left="5824" w:hanging="360"/>
      </w:pPr>
      <w:rPr>
        <w:rFonts w:ascii="Courier New" w:hAnsi="Courier New" w:hint="default"/>
      </w:rPr>
    </w:lvl>
    <w:lvl w:ilvl="8" w:tplc="04070005" w:tentative="1">
      <w:start w:val="1"/>
      <w:numFmt w:val="bullet"/>
      <w:lvlText w:val=""/>
      <w:lvlJc w:val="left"/>
      <w:pPr>
        <w:tabs>
          <w:tab w:val="num" w:pos="6544"/>
        </w:tabs>
        <w:ind w:left="6544" w:hanging="360"/>
      </w:pPr>
      <w:rPr>
        <w:rFonts w:ascii="Wingdings" w:hAnsi="Wingdings" w:hint="default"/>
      </w:rPr>
    </w:lvl>
  </w:abstractNum>
  <w:abstractNum w:abstractNumId="20">
    <w:nsid w:val="186D3A6C"/>
    <w:multiLevelType w:val="hybridMultilevel"/>
    <w:tmpl w:val="FEDA9104"/>
    <w:lvl w:ilvl="0" w:tplc="FFFFFFFF">
      <w:start w:val="1"/>
      <w:numFmt w:val="bullet"/>
      <w:lvlText w:val=""/>
      <w:legacy w:legacy="1" w:legacySpace="0" w:legacyIndent="283"/>
      <w:lvlJc w:val="left"/>
      <w:pPr>
        <w:ind w:left="283" w:hanging="283"/>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nsid w:val="19C12FCA"/>
    <w:multiLevelType w:val="hybridMultilevel"/>
    <w:tmpl w:val="1110F45E"/>
    <w:lvl w:ilvl="0" w:tplc="0407000F">
      <w:start w:val="1"/>
      <w:numFmt w:val="decimal"/>
      <w:lvlText w:val="%1."/>
      <w:lvlJc w:val="left"/>
      <w:pPr>
        <w:tabs>
          <w:tab w:val="num" w:pos="424"/>
        </w:tabs>
        <w:ind w:left="424" w:hanging="360"/>
      </w:pPr>
    </w:lvl>
    <w:lvl w:ilvl="1" w:tplc="04070003" w:tentative="1">
      <w:start w:val="1"/>
      <w:numFmt w:val="bullet"/>
      <w:lvlText w:val="o"/>
      <w:lvlJc w:val="left"/>
      <w:pPr>
        <w:tabs>
          <w:tab w:val="num" w:pos="1504"/>
        </w:tabs>
        <w:ind w:left="1504" w:hanging="360"/>
      </w:pPr>
      <w:rPr>
        <w:rFonts w:ascii="Courier New" w:hAnsi="Courier New" w:hint="default"/>
      </w:rPr>
    </w:lvl>
    <w:lvl w:ilvl="2" w:tplc="04070005" w:tentative="1">
      <w:start w:val="1"/>
      <w:numFmt w:val="bullet"/>
      <w:lvlText w:val=""/>
      <w:lvlJc w:val="left"/>
      <w:pPr>
        <w:tabs>
          <w:tab w:val="num" w:pos="2224"/>
        </w:tabs>
        <w:ind w:left="2224" w:hanging="360"/>
      </w:pPr>
      <w:rPr>
        <w:rFonts w:ascii="Wingdings" w:hAnsi="Wingdings" w:hint="default"/>
      </w:rPr>
    </w:lvl>
    <w:lvl w:ilvl="3" w:tplc="04070001" w:tentative="1">
      <w:start w:val="1"/>
      <w:numFmt w:val="bullet"/>
      <w:lvlText w:val=""/>
      <w:lvlJc w:val="left"/>
      <w:pPr>
        <w:tabs>
          <w:tab w:val="num" w:pos="2944"/>
        </w:tabs>
        <w:ind w:left="2944" w:hanging="360"/>
      </w:pPr>
      <w:rPr>
        <w:rFonts w:ascii="Symbol" w:hAnsi="Symbol" w:hint="default"/>
      </w:rPr>
    </w:lvl>
    <w:lvl w:ilvl="4" w:tplc="04070003" w:tentative="1">
      <w:start w:val="1"/>
      <w:numFmt w:val="bullet"/>
      <w:lvlText w:val="o"/>
      <w:lvlJc w:val="left"/>
      <w:pPr>
        <w:tabs>
          <w:tab w:val="num" w:pos="3664"/>
        </w:tabs>
        <w:ind w:left="3664" w:hanging="360"/>
      </w:pPr>
      <w:rPr>
        <w:rFonts w:ascii="Courier New" w:hAnsi="Courier New" w:hint="default"/>
      </w:rPr>
    </w:lvl>
    <w:lvl w:ilvl="5" w:tplc="04070005" w:tentative="1">
      <w:start w:val="1"/>
      <w:numFmt w:val="bullet"/>
      <w:lvlText w:val=""/>
      <w:lvlJc w:val="left"/>
      <w:pPr>
        <w:tabs>
          <w:tab w:val="num" w:pos="4384"/>
        </w:tabs>
        <w:ind w:left="4384" w:hanging="360"/>
      </w:pPr>
      <w:rPr>
        <w:rFonts w:ascii="Wingdings" w:hAnsi="Wingdings" w:hint="default"/>
      </w:rPr>
    </w:lvl>
    <w:lvl w:ilvl="6" w:tplc="04070001" w:tentative="1">
      <w:start w:val="1"/>
      <w:numFmt w:val="bullet"/>
      <w:lvlText w:val=""/>
      <w:lvlJc w:val="left"/>
      <w:pPr>
        <w:tabs>
          <w:tab w:val="num" w:pos="5104"/>
        </w:tabs>
        <w:ind w:left="5104" w:hanging="360"/>
      </w:pPr>
      <w:rPr>
        <w:rFonts w:ascii="Symbol" w:hAnsi="Symbol" w:hint="default"/>
      </w:rPr>
    </w:lvl>
    <w:lvl w:ilvl="7" w:tplc="04070003" w:tentative="1">
      <w:start w:val="1"/>
      <w:numFmt w:val="bullet"/>
      <w:lvlText w:val="o"/>
      <w:lvlJc w:val="left"/>
      <w:pPr>
        <w:tabs>
          <w:tab w:val="num" w:pos="5824"/>
        </w:tabs>
        <w:ind w:left="5824" w:hanging="360"/>
      </w:pPr>
      <w:rPr>
        <w:rFonts w:ascii="Courier New" w:hAnsi="Courier New" w:hint="default"/>
      </w:rPr>
    </w:lvl>
    <w:lvl w:ilvl="8" w:tplc="04070005" w:tentative="1">
      <w:start w:val="1"/>
      <w:numFmt w:val="bullet"/>
      <w:lvlText w:val=""/>
      <w:lvlJc w:val="left"/>
      <w:pPr>
        <w:tabs>
          <w:tab w:val="num" w:pos="6544"/>
        </w:tabs>
        <w:ind w:left="6544" w:hanging="360"/>
      </w:pPr>
      <w:rPr>
        <w:rFonts w:ascii="Wingdings" w:hAnsi="Wingdings" w:hint="default"/>
      </w:rPr>
    </w:lvl>
  </w:abstractNum>
  <w:abstractNum w:abstractNumId="22">
    <w:nsid w:val="218D5B7D"/>
    <w:multiLevelType w:val="hybridMultilevel"/>
    <w:tmpl w:val="38C2DBF4"/>
    <w:lvl w:ilvl="0" w:tplc="0407000F">
      <w:start w:val="1"/>
      <w:numFmt w:val="decimal"/>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3">
    <w:nsid w:val="24440B84"/>
    <w:multiLevelType w:val="hybridMultilevel"/>
    <w:tmpl w:val="1272FD9E"/>
    <w:lvl w:ilvl="0" w:tplc="0407000F">
      <w:start w:val="1"/>
      <w:numFmt w:val="decimal"/>
      <w:lvlText w:val="%1."/>
      <w:lvlJc w:val="left"/>
      <w:pPr>
        <w:tabs>
          <w:tab w:val="num" w:pos="424"/>
        </w:tabs>
        <w:ind w:left="424" w:hanging="360"/>
      </w:pPr>
    </w:lvl>
    <w:lvl w:ilvl="1" w:tplc="04070019" w:tentative="1">
      <w:start w:val="1"/>
      <w:numFmt w:val="lowerLetter"/>
      <w:lvlText w:val="%2."/>
      <w:lvlJc w:val="left"/>
      <w:pPr>
        <w:tabs>
          <w:tab w:val="num" w:pos="1144"/>
        </w:tabs>
        <w:ind w:left="1144" w:hanging="360"/>
      </w:pPr>
    </w:lvl>
    <w:lvl w:ilvl="2" w:tplc="0407001B" w:tentative="1">
      <w:start w:val="1"/>
      <w:numFmt w:val="lowerRoman"/>
      <w:lvlText w:val="%3."/>
      <w:lvlJc w:val="right"/>
      <w:pPr>
        <w:tabs>
          <w:tab w:val="num" w:pos="1864"/>
        </w:tabs>
        <w:ind w:left="1864" w:hanging="180"/>
      </w:pPr>
    </w:lvl>
    <w:lvl w:ilvl="3" w:tplc="0407000F" w:tentative="1">
      <w:start w:val="1"/>
      <w:numFmt w:val="decimal"/>
      <w:lvlText w:val="%4."/>
      <w:lvlJc w:val="left"/>
      <w:pPr>
        <w:tabs>
          <w:tab w:val="num" w:pos="2584"/>
        </w:tabs>
        <w:ind w:left="2584" w:hanging="360"/>
      </w:pPr>
    </w:lvl>
    <w:lvl w:ilvl="4" w:tplc="04070019" w:tentative="1">
      <w:start w:val="1"/>
      <w:numFmt w:val="lowerLetter"/>
      <w:lvlText w:val="%5."/>
      <w:lvlJc w:val="left"/>
      <w:pPr>
        <w:tabs>
          <w:tab w:val="num" w:pos="3304"/>
        </w:tabs>
        <w:ind w:left="3304" w:hanging="360"/>
      </w:pPr>
    </w:lvl>
    <w:lvl w:ilvl="5" w:tplc="0407001B" w:tentative="1">
      <w:start w:val="1"/>
      <w:numFmt w:val="lowerRoman"/>
      <w:lvlText w:val="%6."/>
      <w:lvlJc w:val="right"/>
      <w:pPr>
        <w:tabs>
          <w:tab w:val="num" w:pos="4024"/>
        </w:tabs>
        <w:ind w:left="4024" w:hanging="180"/>
      </w:pPr>
    </w:lvl>
    <w:lvl w:ilvl="6" w:tplc="0407000F" w:tentative="1">
      <w:start w:val="1"/>
      <w:numFmt w:val="decimal"/>
      <w:lvlText w:val="%7."/>
      <w:lvlJc w:val="left"/>
      <w:pPr>
        <w:tabs>
          <w:tab w:val="num" w:pos="4744"/>
        </w:tabs>
        <w:ind w:left="4744" w:hanging="360"/>
      </w:pPr>
    </w:lvl>
    <w:lvl w:ilvl="7" w:tplc="04070019" w:tentative="1">
      <w:start w:val="1"/>
      <w:numFmt w:val="lowerLetter"/>
      <w:lvlText w:val="%8."/>
      <w:lvlJc w:val="left"/>
      <w:pPr>
        <w:tabs>
          <w:tab w:val="num" w:pos="5464"/>
        </w:tabs>
        <w:ind w:left="5464" w:hanging="360"/>
      </w:pPr>
    </w:lvl>
    <w:lvl w:ilvl="8" w:tplc="0407001B" w:tentative="1">
      <w:start w:val="1"/>
      <w:numFmt w:val="lowerRoman"/>
      <w:lvlText w:val="%9."/>
      <w:lvlJc w:val="right"/>
      <w:pPr>
        <w:tabs>
          <w:tab w:val="num" w:pos="6184"/>
        </w:tabs>
        <w:ind w:left="6184" w:hanging="180"/>
      </w:pPr>
    </w:lvl>
  </w:abstractNum>
  <w:abstractNum w:abstractNumId="24">
    <w:nsid w:val="2D8B79BF"/>
    <w:multiLevelType w:val="hybridMultilevel"/>
    <w:tmpl w:val="A1E4302C"/>
    <w:lvl w:ilvl="0" w:tplc="04070007">
      <w:start w:val="1"/>
      <w:numFmt w:val="bullet"/>
      <w:lvlText w:val="-"/>
      <w:lvlJc w:val="left"/>
      <w:pPr>
        <w:tabs>
          <w:tab w:val="num" w:pos="360"/>
        </w:tabs>
        <w:ind w:left="360" w:hanging="360"/>
      </w:pPr>
      <w:rPr>
        <w:sz w:val="16"/>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5">
    <w:nsid w:val="37A16076"/>
    <w:multiLevelType w:val="singleLevel"/>
    <w:tmpl w:val="92A8BF0E"/>
    <w:lvl w:ilvl="0">
      <w:start w:val="1"/>
      <w:numFmt w:val="decimal"/>
      <w:lvlText w:val="%1."/>
      <w:legacy w:legacy="1" w:legacySpace="0" w:legacyIndent="360"/>
      <w:lvlJc w:val="left"/>
      <w:pPr>
        <w:ind w:left="360" w:hanging="360"/>
      </w:pPr>
    </w:lvl>
  </w:abstractNum>
  <w:abstractNum w:abstractNumId="26">
    <w:nsid w:val="38D20682"/>
    <w:multiLevelType w:val="hybridMultilevel"/>
    <w:tmpl w:val="9EE07C5A"/>
    <w:lvl w:ilvl="0" w:tplc="4A10B998">
      <w:start w:val="1"/>
      <w:numFmt w:val="decimal"/>
      <w:lvlText w:val="%1."/>
      <w:lvlJc w:val="left"/>
      <w:pPr>
        <w:tabs>
          <w:tab w:val="num" w:pos="643"/>
        </w:tabs>
        <w:ind w:left="567" w:hanging="284"/>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7">
    <w:nsid w:val="3FE458D9"/>
    <w:multiLevelType w:val="hybridMultilevel"/>
    <w:tmpl w:val="A656D858"/>
    <w:lvl w:ilvl="0" w:tplc="E886DF62">
      <w:start w:val="1"/>
      <w:numFmt w:val="bullet"/>
      <w:lvlText w:val="-"/>
      <w:lvlJc w:val="left"/>
      <w:pPr>
        <w:tabs>
          <w:tab w:val="num" w:pos="424"/>
        </w:tabs>
        <w:ind w:left="424" w:hanging="360"/>
      </w:pPr>
      <w:rPr>
        <w:rFonts w:hint="default"/>
      </w:rPr>
    </w:lvl>
    <w:lvl w:ilvl="1" w:tplc="04070003" w:tentative="1">
      <w:start w:val="1"/>
      <w:numFmt w:val="bullet"/>
      <w:lvlText w:val="o"/>
      <w:lvlJc w:val="left"/>
      <w:pPr>
        <w:tabs>
          <w:tab w:val="num" w:pos="1504"/>
        </w:tabs>
        <w:ind w:left="1504" w:hanging="360"/>
      </w:pPr>
      <w:rPr>
        <w:rFonts w:ascii="Courier New" w:hAnsi="Courier New" w:hint="default"/>
      </w:rPr>
    </w:lvl>
    <w:lvl w:ilvl="2" w:tplc="04070005" w:tentative="1">
      <w:start w:val="1"/>
      <w:numFmt w:val="bullet"/>
      <w:lvlText w:val=""/>
      <w:lvlJc w:val="left"/>
      <w:pPr>
        <w:tabs>
          <w:tab w:val="num" w:pos="2224"/>
        </w:tabs>
        <w:ind w:left="2224" w:hanging="360"/>
      </w:pPr>
      <w:rPr>
        <w:rFonts w:ascii="Wingdings" w:hAnsi="Wingdings" w:hint="default"/>
      </w:rPr>
    </w:lvl>
    <w:lvl w:ilvl="3" w:tplc="04070001" w:tentative="1">
      <w:start w:val="1"/>
      <w:numFmt w:val="bullet"/>
      <w:lvlText w:val=""/>
      <w:lvlJc w:val="left"/>
      <w:pPr>
        <w:tabs>
          <w:tab w:val="num" w:pos="2944"/>
        </w:tabs>
        <w:ind w:left="2944" w:hanging="360"/>
      </w:pPr>
      <w:rPr>
        <w:rFonts w:ascii="Symbol" w:hAnsi="Symbol" w:hint="default"/>
      </w:rPr>
    </w:lvl>
    <w:lvl w:ilvl="4" w:tplc="04070003" w:tentative="1">
      <w:start w:val="1"/>
      <w:numFmt w:val="bullet"/>
      <w:lvlText w:val="o"/>
      <w:lvlJc w:val="left"/>
      <w:pPr>
        <w:tabs>
          <w:tab w:val="num" w:pos="3664"/>
        </w:tabs>
        <w:ind w:left="3664" w:hanging="360"/>
      </w:pPr>
      <w:rPr>
        <w:rFonts w:ascii="Courier New" w:hAnsi="Courier New" w:hint="default"/>
      </w:rPr>
    </w:lvl>
    <w:lvl w:ilvl="5" w:tplc="04070005" w:tentative="1">
      <w:start w:val="1"/>
      <w:numFmt w:val="bullet"/>
      <w:lvlText w:val=""/>
      <w:lvlJc w:val="left"/>
      <w:pPr>
        <w:tabs>
          <w:tab w:val="num" w:pos="4384"/>
        </w:tabs>
        <w:ind w:left="4384" w:hanging="360"/>
      </w:pPr>
      <w:rPr>
        <w:rFonts w:ascii="Wingdings" w:hAnsi="Wingdings" w:hint="default"/>
      </w:rPr>
    </w:lvl>
    <w:lvl w:ilvl="6" w:tplc="04070001" w:tentative="1">
      <w:start w:val="1"/>
      <w:numFmt w:val="bullet"/>
      <w:lvlText w:val=""/>
      <w:lvlJc w:val="left"/>
      <w:pPr>
        <w:tabs>
          <w:tab w:val="num" w:pos="5104"/>
        </w:tabs>
        <w:ind w:left="5104" w:hanging="360"/>
      </w:pPr>
      <w:rPr>
        <w:rFonts w:ascii="Symbol" w:hAnsi="Symbol" w:hint="default"/>
      </w:rPr>
    </w:lvl>
    <w:lvl w:ilvl="7" w:tplc="04070003" w:tentative="1">
      <w:start w:val="1"/>
      <w:numFmt w:val="bullet"/>
      <w:lvlText w:val="o"/>
      <w:lvlJc w:val="left"/>
      <w:pPr>
        <w:tabs>
          <w:tab w:val="num" w:pos="5824"/>
        </w:tabs>
        <w:ind w:left="5824" w:hanging="360"/>
      </w:pPr>
      <w:rPr>
        <w:rFonts w:ascii="Courier New" w:hAnsi="Courier New" w:hint="default"/>
      </w:rPr>
    </w:lvl>
    <w:lvl w:ilvl="8" w:tplc="04070005" w:tentative="1">
      <w:start w:val="1"/>
      <w:numFmt w:val="bullet"/>
      <w:lvlText w:val=""/>
      <w:lvlJc w:val="left"/>
      <w:pPr>
        <w:tabs>
          <w:tab w:val="num" w:pos="6544"/>
        </w:tabs>
        <w:ind w:left="6544" w:hanging="360"/>
      </w:pPr>
      <w:rPr>
        <w:rFonts w:ascii="Wingdings" w:hAnsi="Wingdings" w:hint="default"/>
      </w:rPr>
    </w:lvl>
  </w:abstractNum>
  <w:abstractNum w:abstractNumId="28">
    <w:nsid w:val="405968F2"/>
    <w:multiLevelType w:val="hybridMultilevel"/>
    <w:tmpl w:val="A874EE6A"/>
    <w:lvl w:ilvl="0" w:tplc="FFFFFFFF">
      <w:start w:val="1"/>
      <w:numFmt w:val="bullet"/>
      <w:lvlText w:val=""/>
      <w:legacy w:legacy="1" w:legacySpace="0" w:legacyIndent="283"/>
      <w:lvlJc w:val="left"/>
      <w:pPr>
        <w:ind w:left="283" w:hanging="283"/>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9">
    <w:nsid w:val="40C62295"/>
    <w:multiLevelType w:val="hybridMultilevel"/>
    <w:tmpl w:val="27020044"/>
    <w:lvl w:ilvl="0" w:tplc="FFFFFFFF">
      <w:start w:val="1"/>
      <w:numFmt w:val="bullet"/>
      <w:lvlText w:val=""/>
      <w:legacy w:legacy="1" w:legacySpace="0" w:legacyIndent="283"/>
      <w:lvlJc w:val="left"/>
      <w:pPr>
        <w:ind w:left="283" w:hanging="283"/>
      </w:pPr>
      <w:rPr>
        <w:rFonts w:ascii="Symbol" w:hAnsi="Symbol" w:hint="default"/>
      </w:rPr>
    </w:lvl>
    <w:lvl w:ilvl="1" w:tplc="0407000F">
      <w:start w:val="1"/>
      <w:numFmt w:val="decimal"/>
      <w:lvlText w:val="%2."/>
      <w:lvlJc w:val="left"/>
      <w:pPr>
        <w:tabs>
          <w:tab w:val="num" w:pos="1440"/>
        </w:tabs>
        <w:ind w:left="1440" w:hanging="360"/>
      </w:p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0">
    <w:nsid w:val="489F44AF"/>
    <w:multiLevelType w:val="hybridMultilevel"/>
    <w:tmpl w:val="41082074"/>
    <w:lvl w:ilvl="0" w:tplc="FFFFFFFF">
      <w:start w:val="1"/>
      <w:numFmt w:val="bullet"/>
      <w:lvlText w:val=""/>
      <w:legacy w:legacy="1" w:legacySpace="0" w:legacyIndent="283"/>
      <w:lvlJc w:val="left"/>
      <w:pPr>
        <w:ind w:left="283" w:hanging="283"/>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1">
    <w:nsid w:val="4C32574B"/>
    <w:multiLevelType w:val="multilevel"/>
    <w:tmpl w:val="428EAE3A"/>
    <w:lvl w:ilvl="0">
      <w:start w:val="6"/>
      <w:numFmt w:val="decimal"/>
      <w:lvlText w:val="%1"/>
      <w:legacy w:legacy="1" w:legacySpace="0" w:legacyIndent="0"/>
      <w:lvlJc w:val="left"/>
    </w:lvl>
    <w:lvl w:ilvl="1">
      <w:start w:val="2"/>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1800"/>
      <w:lvlJc w:val="left"/>
      <w:pPr>
        <w:ind w:left="1800" w:hanging="1800"/>
      </w:pPr>
    </w:lvl>
  </w:abstractNum>
  <w:abstractNum w:abstractNumId="32">
    <w:nsid w:val="4C8A0263"/>
    <w:multiLevelType w:val="singleLevel"/>
    <w:tmpl w:val="9C76C98A"/>
    <w:lvl w:ilvl="0">
      <w:start w:val="7"/>
      <w:numFmt w:val="decimal"/>
      <w:lvlText w:val="%1. "/>
      <w:legacy w:legacy="1" w:legacySpace="0" w:legacyIndent="283"/>
      <w:lvlJc w:val="left"/>
      <w:pPr>
        <w:ind w:left="283" w:hanging="283"/>
      </w:pPr>
      <w:rPr>
        <w:rFonts w:ascii="Arial" w:hAnsi="Arial" w:hint="default"/>
        <w:b/>
        <w:i w:val="0"/>
        <w:sz w:val="20"/>
        <w:u w:val="none"/>
      </w:rPr>
    </w:lvl>
  </w:abstractNum>
  <w:abstractNum w:abstractNumId="33">
    <w:nsid w:val="51F562B2"/>
    <w:multiLevelType w:val="hybridMultilevel"/>
    <w:tmpl w:val="2FC87702"/>
    <w:lvl w:ilvl="0" w:tplc="4A10B998">
      <w:start w:val="1"/>
      <w:numFmt w:val="decimal"/>
      <w:lvlText w:val="%1."/>
      <w:lvlJc w:val="left"/>
      <w:pPr>
        <w:tabs>
          <w:tab w:val="num" w:pos="643"/>
        </w:tabs>
        <w:ind w:left="567" w:hanging="284"/>
      </w:pPr>
      <w:rPr>
        <w:rFonts w:hint="default"/>
      </w:rPr>
    </w:lvl>
    <w:lvl w:ilvl="1" w:tplc="FFFFFFFF">
      <w:start w:val="1"/>
      <w:numFmt w:val="bullet"/>
      <w:lvlText w:val=""/>
      <w:legacy w:legacy="1" w:legacySpace="0" w:legacyIndent="283"/>
      <w:lvlJc w:val="left"/>
      <w:pPr>
        <w:ind w:left="1363" w:hanging="283"/>
      </w:pPr>
      <w:rPr>
        <w:rFonts w:ascii="Symbol" w:hAnsi="Symbol"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4">
    <w:nsid w:val="5B297EEC"/>
    <w:multiLevelType w:val="hybridMultilevel"/>
    <w:tmpl w:val="38C2DBF4"/>
    <w:lvl w:ilvl="0" w:tplc="FFFFFFFF">
      <w:start w:val="1"/>
      <w:numFmt w:val="bullet"/>
      <w:lvlText w:val=""/>
      <w:legacy w:legacy="1" w:legacySpace="360" w:legacyIndent="283"/>
      <w:lvlJc w:val="left"/>
      <w:pPr>
        <w:ind w:left="283" w:hanging="283"/>
      </w:pPr>
      <w:rPr>
        <w:rFonts w:ascii="Symbol" w:hAnsi="Symbol"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35">
    <w:nsid w:val="6926343A"/>
    <w:multiLevelType w:val="hybridMultilevel"/>
    <w:tmpl w:val="A1E4302C"/>
    <w:lvl w:ilvl="0" w:tplc="04070001">
      <w:start w:val="1"/>
      <w:numFmt w:val="bullet"/>
      <w:lvlText w:val=""/>
      <w:lvlJc w:val="left"/>
      <w:pPr>
        <w:tabs>
          <w:tab w:val="num" w:pos="360"/>
        </w:tabs>
        <w:ind w:left="360" w:hanging="360"/>
      </w:pPr>
      <w:rPr>
        <w:rFonts w:ascii="Symbol" w:hAnsi="Symbol" w:hint="default"/>
      </w:rPr>
    </w:lvl>
    <w:lvl w:ilvl="1" w:tplc="04070001">
      <w:start w:val="1"/>
      <w:numFmt w:val="bullet"/>
      <w:lvlText w:val=""/>
      <w:lvlJc w:val="left"/>
      <w:pPr>
        <w:tabs>
          <w:tab w:val="num" w:pos="360"/>
        </w:tabs>
        <w:ind w:left="360" w:hanging="360"/>
      </w:pPr>
      <w:rPr>
        <w:rFonts w:ascii="Symbol" w:hAnsi="Symbol" w:hint="default"/>
      </w:rPr>
    </w:lvl>
    <w:lvl w:ilvl="2" w:tplc="E886DF62">
      <w:start w:val="1"/>
      <w:numFmt w:val="bullet"/>
      <w:lvlText w:val="-"/>
      <w:lvlJc w:val="left"/>
      <w:pPr>
        <w:tabs>
          <w:tab w:val="num" w:pos="360"/>
        </w:tabs>
        <w:ind w:left="360" w:hanging="360"/>
      </w:pPr>
      <w:rPr>
        <w:rFonts w:hint="default"/>
      </w:rPr>
    </w:lvl>
    <w:lvl w:ilvl="3" w:tplc="0407000F">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36">
    <w:nsid w:val="6B5C67E7"/>
    <w:multiLevelType w:val="hybridMultilevel"/>
    <w:tmpl w:val="B11854A2"/>
    <w:lvl w:ilvl="0" w:tplc="0407000F">
      <w:start w:val="1"/>
      <w:numFmt w:val="decimal"/>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37">
    <w:nsid w:val="6CD563AB"/>
    <w:multiLevelType w:val="hybridMultilevel"/>
    <w:tmpl w:val="E7880274"/>
    <w:lvl w:ilvl="0" w:tplc="0407000F">
      <w:start w:val="1"/>
      <w:numFmt w:val="decimal"/>
      <w:lvlText w:val="%1."/>
      <w:lvlJc w:val="left"/>
      <w:pPr>
        <w:tabs>
          <w:tab w:val="num" w:pos="643"/>
        </w:tabs>
        <w:ind w:left="643" w:hanging="360"/>
      </w:pPr>
    </w:lvl>
    <w:lvl w:ilvl="1" w:tplc="04070019">
      <w:start w:val="1"/>
      <w:numFmt w:val="lowerLetter"/>
      <w:lvlText w:val="%2."/>
      <w:lvlJc w:val="left"/>
      <w:pPr>
        <w:tabs>
          <w:tab w:val="num" w:pos="1363"/>
        </w:tabs>
        <w:ind w:left="1363" w:hanging="360"/>
      </w:pPr>
    </w:lvl>
    <w:lvl w:ilvl="2" w:tplc="0407001B" w:tentative="1">
      <w:start w:val="1"/>
      <w:numFmt w:val="lowerRoman"/>
      <w:lvlText w:val="%3."/>
      <w:lvlJc w:val="right"/>
      <w:pPr>
        <w:tabs>
          <w:tab w:val="num" w:pos="2083"/>
        </w:tabs>
        <w:ind w:left="2083" w:hanging="180"/>
      </w:pPr>
    </w:lvl>
    <w:lvl w:ilvl="3" w:tplc="0407000F" w:tentative="1">
      <w:start w:val="1"/>
      <w:numFmt w:val="decimal"/>
      <w:lvlText w:val="%4."/>
      <w:lvlJc w:val="left"/>
      <w:pPr>
        <w:tabs>
          <w:tab w:val="num" w:pos="2803"/>
        </w:tabs>
        <w:ind w:left="2803" w:hanging="360"/>
      </w:pPr>
    </w:lvl>
    <w:lvl w:ilvl="4" w:tplc="04070019" w:tentative="1">
      <w:start w:val="1"/>
      <w:numFmt w:val="lowerLetter"/>
      <w:lvlText w:val="%5."/>
      <w:lvlJc w:val="left"/>
      <w:pPr>
        <w:tabs>
          <w:tab w:val="num" w:pos="3523"/>
        </w:tabs>
        <w:ind w:left="3523" w:hanging="360"/>
      </w:pPr>
    </w:lvl>
    <w:lvl w:ilvl="5" w:tplc="0407001B" w:tentative="1">
      <w:start w:val="1"/>
      <w:numFmt w:val="lowerRoman"/>
      <w:lvlText w:val="%6."/>
      <w:lvlJc w:val="right"/>
      <w:pPr>
        <w:tabs>
          <w:tab w:val="num" w:pos="4243"/>
        </w:tabs>
        <w:ind w:left="4243" w:hanging="180"/>
      </w:pPr>
    </w:lvl>
    <w:lvl w:ilvl="6" w:tplc="0407000F" w:tentative="1">
      <w:start w:val="1"/>
      <w:numFmt w:val="decimal"/>
      <w:lvlText w:val="%7."/>
      <w:lvlJc w:val="left"/>
      <w:pPr>
        <w:tabs>
          <w:tab w:val="num" w:pos="4963"/>
        </w:tabs>
        <w:ind w:left="4963" w:hanging="360"/>
      </w:pPr>
    </w:lvl>
    <w:lvl w:ilvl="7" w:tplc="04070019" w:tentative="1">
      <w:start w:val="1"/>
      <w:numFmt w:val="lowerLetter"/>
      <w:lvlText w:val="%8."/>
      <w:lvlJc w:val="left"/>
      <w:pPr>
        <w:tabs>
          <w:tab w:val="num" w:pos="5683"/>
        </w:tabs>
        <w:ind w:left="5683" w:hanging="360"/>
      </w:pPr>
    </w:lvl>
    <w:lvl w:ilvl="8" w:tplc="0407001B" w:tentative="1">
      <w:start w:val="1"/>
      <w:numFmt w:val="lowerRoman"/>
      <w:lvlText w:val="%9."/>
      <w:lvlJc w:val="right"/>
      <w:pPr>
        <w:tabs>
          <w:tab w:val="num" w:pos="6403"/>
        </w:tabs>
        <w:ind w:left="6403" w:hanging="180"/>
      </w:pPr>
    </w:lvl>
  </w:abstractNum>
  <w:abstractNum w:abstractNumId="38">
    <w:nsid w:val="6D187D06"/>
    <w:multiLevelType w:val="singleLevel"/>
    <w:tmpl w:val="69D465BE"/>
    <w:lvl w:ilvl="0">
      <w:start w:val="4"/>
      <w:numFmt w:val="decimal"/>
      <w:lvlText w:val="%1. "/>
      <w:legacy w:legacy="1" w:legacySpace="0" w:legacyIndent="283"/>
      <w:lvlJc w:val="left"/>
      <w:pPr>
        <w:ind w:left="283" w:hanging="283"/>
      </w:pPr>
      <w:rPr>
        <w:rFonts w:ascii="Arial" w:hAnsi="Arial" w:hint="default"/>
        <w:b/>
        <w:i w:val="0"/>
        <w:sz w:val="20"/>
        <w:u w:val="none"/>
      </w:rPr>
    </w:lvl>
  </w:abstractNum>
  <w:abstractNum w:abstractNumId="39">
    <w:nsid w:val="6FBE1952"/>
    <w:multiLevelType w:val="hybridMultilevel"/>
    <w:tmpl w:val="0F1AD310"/>
    <w:lvl w:ilvl="0" w:tplc="FFFFFFFF">
      <w:start w:val="1"/>
      <w:numFmt w:val="bullet"/>
      <w:lvlText w:val=""/>
      <w:legacy w:legacy="1" w:legacySpace="0" w:legacyIndent="283"/>
      <w:lvlJc w:val="left"/>
      <w:pPr>
        <w:ind w:left="343" w:hanging="283"/>
      </w:pPr>
      <w:rPr>
        <w:rFonts w:ascii="Symbol" w:hAnsi="Symbol" w:hint="default"/>
      </w:rPr>
    </w:lvl>
    <w:lvl w:ilvl="1" w:tplc="04070003" w:tentative="1">
      <w:start w:val="1"/>
      <w:numFmt w:val="bullet"/>
      <w:lvlText w:val="o"/>
      <w:lvlJc w:val="left"/>
      <w:pPr>
        <w:tabs>
          <w:tab w:val="num" w:pos="1500"/>
        </w:tabs>
        <w:ind w:left="1500" w:hanging="360"/>
      </w:pPr>
      <w:rPr>
        <w:rFonts w:ascii="Courier New" w:hAnsi="Courier New" w:hint="default"/>
      </w:rPr>
    </w:lvl>
    <w:lvl w:ilvl="2" w:tplc="04070005" w:tentative="1">
      <w:start w:val="1"/>
      <w:numFmt w:val="bullet"/>
      <w:lvlText w:val=""/>
      <w:lvlJc w:val="left"/>
      <w:pPr>
        <w:tabs>
          <w:tab w:val="num" w:pos="2220"/>
        </w:tabs>
        <w:ind w:left="2220" w:hanging="360"/>
      </w:pPr>
      <w:rPr>
        <w:rFonts w:ascii="Wingdings" w:hAnsi="Wingdings" w:hint="default"/>
      </w:rPr>
    </w:lvl>
    <w:lvl w:ilvl="3" w:tplc="04070001" w:tentative="1">
      <w:start w:val="1"/>
      <w:numFmt w:val="bullet"/>
      <w:lvlText w:val=""/>
      <w:lvlJc w:val="left"/>
      <w:pPr>
        <w:tabs>
          <w:tab w:val="num" w:pos="2940"/>
        </w:tabs>
        <w:ind w:left="2940" w:hanging="360"/>
      </w:pPr>
      <w:rPr>
        <w:rFonts w:ascii="Symbol" w:hAnsi="Symbol" w:hint="default"/>
      </w:rPr>
    </w:lvl>
    <w:lvl w:ilvl="4" w:tplc="04070003" w:tentative="1">
      <w:start w:val="1"/>
      <w:numFmt w:val="bullet"/>
      <w:lvlText w:val="o"/>
      <w:lvlJc w:val="left"/>
      <w:pPr>
        <w:tabs>
          <w:tab w:val="num" w:pos="3660"/>
        </w:tabs>
        <w:ind w:left="3660" w:hanging="360"/>
      </w:pPr>
      <w:rPr>
        <w:rFonts w:ascii="Courier New" w:hAnsi="Courier New" w:hint="default"/>
      </w:rPr>
    </w:lvl>
    <w:lvl w:ilvl="5" w:tplc="04070005" w:tentative="1">
      <w:start w:val="1"/>
      <w:numFmt w:val="bullet"/>
      <w:lvlText w:val=""/>
      <w:lvlJc w:val="left"/>
      <w:pPr>
        <w:tabs>
          <w:tab w:val="num" w:pos="4380"/>
        </w:tabs>
        <w:ind w:left="4380" w:hanging="360"/>
      </w:pPr>
      <w:rPr>
        <w:rFonts w:ascii="Wingdings" w:hAnsi="Wingdings" w:hint="default"/>
      </w:rPr>
    </w:lvl>
    <w:lvl w:ilvl="6" w:tplc="04070001" w:tentative="1">
      <w:start w:val="1"/>
      <w:numFmt w:val="bullet"/>
      <w:lvlText w:val=""/>
      <w:lvlJc w:val="left"/>
      <w:pPr>
        <w:tabs>
          <w:tab w:val="num" w:pos="5100"/>
        </w:tabs>
        <w:ind w:left="5100" w:hanging="360"/>
      </w:pPr>
      <w:rPr>
        <w:rFonts w:ascii="Symbol" w:hAnsi="Symbol" w:hint="default"/>
      </w:rPr>
    </w:lvl>
    <w:lvl w:ilvl="7" w:tplc="04070003" w:tentative="1">
      <w:start w:val="1"/>
      <w:numFmt w:val="bullet"/>
      <w:lvlText w:val="o"/>
      <w:lvlJc w:val="left"/>
      <w:pPr>
        <w:tabs>
          <w:tab w:val="num" w:pos="5820"/>
        </w:tabs>
        <w:ind w:left="5820" w:hanging="360"/>
      </w:pPr>
      <w:rPr>
        <w:rFonts w:ascii="Courier New" w:hAnsi="Courier New" w:hint="default"/>
      </w:rPr>
    </w:lvl>
    <w:lvl w:ilvl="8" w:tplc="04070005" w:tentative="1">
      <w:start w:val="1"/>
      <w:numFmt w:val="bullet"/>
      <w:lvlText w:val=""/>
      <w:lvlJc w:val="left"/>
      <w:pPr>
        <w:tabs>
          <w:tab w:val="num" w:pos="6540"/>
        </w:tabs>
        <w:ind w:left="6540" w:hanging="360"/>
      </w:pPr>
      <w:rPr>
        <w:rFonts w:ascii="Wingdings" w:hAnsi="Wingdings" w:hint="default"/>
      </w:rPr>
    </w:lvl>
  </w:abstractNum>
  <w:abstractNum w:abstractNumId="40">
    <w:nsid w:val="786E6C89"/>
    <w:multiLevelType w:val="hybridMultilevel"/>
    <w:tmpl w:val="27020044"/>
    <w:lvl w:ilvl="0" w:tplc="FFFFFFFF">
      <w:start w:val="1"/>
      <w:numFmt w:val="bullet"/>
      <w:lvlText w:val=""/>
      <w:legacy w:legacy="1" w:legacySpace="0" w:legacyIndent="283"/>
      <w:lvlJc w:val="left"/>
      <w:pPr>
        <w:ind w:left="283" w:hanging="283"/>
      </w:pPr>
      <w:rPr>
        <w:rFonts w:ascii="Symbol" w:hAnsi="Symbol" w:hint="default"/>
      </w:rPr>
    </w:lvl>
    <w:lvl w:ilvl="1" w:tplc="0407000F">
      <w:start w:val="1"/>
      <w:numFmt w:val="decimal"/>
      <w:lvlText w:val="%2."/>
      <w:lvlJc w:val="left"/>
      <w:pPr>
        <w:tabs>
          <w:tab w:val="num" w:pos="1440"/>
        </w:tabs>
        <w:ind w:left="1440" w:hanging="360"/>
      </w:p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1">
    <w:nsid w:val="7A2E01C9"/>
    <w:multiLevelType w:val="hybridMultilevel"/>
    <w:tmpl w:val="2FC87702"/>
    <w:lvl w:ilvl="0" w:tplc="FFFFFFFF">
      <w:start w:val="1"/>
      <w:numFmt w:val="bullet"/>
      <w:lvlText w:val=""/>
      <w:legacy w:legacy="1" w:legacySpace="0" w:legacyIndent="283"/>
      <w:lvlJc w:val="left"/>
      <w:pPr>
        <w:ind w:left="283" w:hanging="283"/>
      </w:pPr>
      <w:rPr>
        <w:rFonts w:ascii="Symbol" w:hAnsi="Symbol" w:hint="default"/>
      </w:rPr>
    </w:lvl>
    <w:lvl w:ilvl="1" w:tplc="FFFFFFFF">
      <w:start w:val="1"/>
      <w:numFmt w:val="bullet"/>
      <w:lvlText w:val=""/>
      <w:legacy w:legacy="1" w:legacySpace="0" w:legacyIndent="283"/>
      <w:lvlJc w:val="left"/>
      <w:pPr>
        <w:ind w:left="1080" w:hanging="283"/>
      </w:pPr>
      <w:rPr>
        <w:rFonts w:ascii="Symbol" w:hAnsi="Symbol" w:hint="default"/>
      </w:rPr>
    </w:lvl>
    <w:lvl w:ilvl="2" w:tplc="0407001B" w:tentative="1">
      <w:start w:val="1"/>
      <w:numFmt w:val="lowerRoman"/>
      <w:lvlText w:val="%3."/>
      <w:lvlJc w:val="right"/>
      <w:pPr>
        <w:tabs>
          <w:tab w:val="num" w:pos="1877"/>
        </w:tabs>
        <w:ind w:left="1877" w:hanging="180"/>
      </w:pPr>
    </w:lvl>
    <w:lvl w:ilvl="3" w:tplc="0407000F" w:tentative="1">
      <w:start w:val="1"/>
      <w:numFmt w:val="decimal"/>
      <w:lvlText w:val="%4."/>
      <w:lvlJc w:val="left"/>
      <w:pPr>
        <w:tabs>
          <w:tab w:val="num" w:pos="2597"/>
        </w:tabs>
        <w:ind w:left="2597" w:hanging="360"/>
      </w:pPr>
    </w:lvl>
    <w:lvl w:ilvl="4" w:tplc="04070019" w:tentative="1">
      <w:start w:val="1"/>
      <w:numFmt w:val="lowerLetter"/>
      <w:lvlText w:val="%5."/>
      <w:lvlJc w:val="left"/>
      <w:pPr>
        <w:tabs>
          <w:tab w:val="num" w:pos="3317"/>
        </w:tabs>
        <w:ind w:left="3317" w:hanging="360"/>
      </w:pPr>
    </w:lvl>
    <w:lvl w:ilvl="5" w:tplc="0407001B" w:tentative="1">
      <w:start w:val="1"/>
      <w:numFmt w:val="lowerRoman"/>
      <w:lvlText w:val="%6."/>
      <w:lvlJc w:val="right"/>
      <w:pPr>
        <w:tabs>
          <w:tab w:val="num" w:pos="4037"/>
        </w:tabs>
        <w:ind w:left="4037" w:hanging="180"/>
      </w:pPr>
    </w:lvl>
    <w:lvl w:ilvl="6" w:tplc="0407000F" w:tentative="1">
      <w:start w:val="1"/>
      <w:numFmt w:val="decimal"/>
      <w:lvlText w:val="%7."/>
      <w:lvlJc w:val="left"/>
      <w:pPr>
        <w:tabs>
          <w:tab w:val="num" w:pos="4757"/>
        </w:tabs>
        <w:ind w:left="4757" w:hanging="360"/>
      </w:pPr>
    </w:lvl>
    <w:lvl w:ilvl="7" w:tplc="04070019" w:tentative="1">
      <w:start w:val="1"/>
      <w:numFmt w:val="lowerLetter"/>
      <w:lvlText w:val="%8."/>
      <w:lvlJc w:val="left"/>
      <w:pPr>
        <w:tabs>
          <w:tab w:val="num" w:pos="5477"/>
        </w:tabs>
        <w:ind w:left="5477" w:hanging="360"/>
      </w:pPr>
    </w:lvl>
    <w:lvl w:ilvl="8" w:tplc="0407001B" w:tentative="1">
      <w:start w:val="1"/>
      <w:numFmt w:val="lowerRoman"/>
      <w:lvlText w:val="%9."/>
      <w:lvlJc w:val="right"/>
      <w:pPr>
        <w:tabs>
          <w:tab w:val="num" w:pos="6197"/>
        </w:tabs>
        <w:ind w:left="6197" w:hanging="180"/>
      </w:pPr>
    </w:lvl>
  </w:abstractNum>
  <w:abstractNum w:abstractNumId="42">
    <w:nsid w:val="7BE97566"/>
    <w:multiLevelType w:val="hybridMultilevel"/>
    <w:tmpl w:val="1E6ED7E6"/>
    <w:lvl w:ilvl="0" w:tplc="FFFFFFFF">
      <w:start w:val="1"/>
      <w:numFmt w:val="bullet"/>
      <w:lvlText w:val=""/>
      <w:legacy w:legacy="1" w:legacySpace="0" w:legacyIndent="283"/>
      <w:lvlJc w:val="left"/>
      <w:pPr>
        <w:ind w:left="283" w:hanging="283"/>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3">
    <w:nsid w:val="7C406E06"/>
    <w:multiLevelType w:val="singleLevel"/>
    <w:tmpl w:val="92A8BF0E"/>
    <w:lvl w:ilvl="0">
      <w:start w:val="1"/>
      <w:numFmt w:val="decimal"/>
      <w:lvlText w:val="%1."/>
      <w:legacy w:legacy="1" w:legacySpace="0" w:legacyIndent="360"/>
      <w:lvlJc w:val="left"/>
      <w:pPr>
        <w:ind w:left="360" w:hanging="360"/>
      </w:pPr>
    </w:lvl>
  </w:abstractNum>
  <w:num w:numId="1">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10"/>
    <w:lvlOverride w:ilvl="0">
      <w:lvl w:ilvl="0">
        <w:start w:val="1"/>
        <w:numFmt w:val="bullet"/>
        <w:lvlText w:val=""/>
        <w:legacy w:legacy="1" w:legacySpace="0" w:legacyIndent="284"/>
        <w:lvlJc w:val="left"/>
        <w:pPr>
          <w:ind w:left="284" w:hanging="284"/>
        </w:pPr>
        <w:rPr>
          <w:rFonts w:ascii="Symbol" w:hAnsi="Symbol" w:hint="default"/>
        </w:rPr>
      </w:lvl>
    </w:lvlOverride>
  </w:num>
  <w:num w:numId="4">
    <w:abstractNumId w:val="31"/>
  </w:num>
  <w:num w:numId="5">
    <w:abstractNumId w:val="10"/>
    <w:lvlOverride w:ilvl="0">
      <w:lvl w:ilvl="0">
        <w:start w:val="1"/>
        <w:numFmt w:val="bullet"/>
        <w:lvlText w:val="–"/>
        <w:legacy w:legacy="1" w:legacySpace="0" w:legacyIndent="360"/>
        <w:lvlJc w:val="left"/>
        <w:pPr>
          <w:ind w:left="644" w:hanging="360"/>
        </w:pPr>
        <w:rPr>
          <w:sz w:val="16"/>
        </w:rPr>
      </w:lvl>
    </w:lvlOverride>
  </w:num>
  <w:num w:numId="6">
    <w:abstractNumId w:val="25"/>
  </w:num>
  <w:num w:numId="7">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8">
    <w:abstractNumId w:val="43"/>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4"/>
  </w:num>
  <w:num w:numId="20">
    <w:abstractNumId w:val="24"/>
  </w:num>
  <w:num w:numId="21">
    <w:abstractNumId w:val="35"/>
  </w:num>
  <w:num w:numId="22">
    <w:abstractNumId w:val="27"/>
  </w:num>
  <w:num w:numId="23">
    <w:abstractNumId w:val="18"/>
  </w:num>
  <w:num w:numId="24">
    <w:abstractNumId w:val="19"/>
  </w:num>
  <w:num w:numId="25">
    <w:abstractNumId w:val="23"/>
  </w:num>
  <w:num w:numId="26">
    <w:abstractNumId w:val="21"/>
  </w:num>
  <w:num w:numId="27">
    <w:abstractNumId w:val="17"/>
  </w:num>
  <w:num w:numId="28">
    <w:abstractNumId w:val="36"/>
  </w:num>
  <w:num w:numId="29">
    <w:abstractNumId w:val="15"/>
  </w:num>
  <w:num w:numId="30">
    <w:abstractNumId w:val="38"/>
  </w:num>
  <w:num w:numId="31">
    <w:abstractNumId w:val="32"/>
  </w:num>
  <w:num w:numId="32">
    <w:abstractNumId w:val="22"/>
  </w:num>
  <w:num w:numId="33">
    <w:abstractNumId w:val="34"/>
  </w:num>
  <w:num w:numId="34">
    <w:abstractNumId w:val="37"/>
  </w:num>
  <w:num w:numId="35">
    <w:abstractNumId w:val="30"/>
  </w:num>
  <w:num w:numId="36">
    <w:abstractNumId w:val="29"/>
  </w:num>
  <w:num w:numId="37">
    <w:abstractNumId w:val="40"/>
  </w:num>
  <w:num w:numId="38">
    <w:abstractNumId w:val="33"/>
  </w:num>
  <w:num w:numId="39">
    <w:abstractNumId w:val="41"/>
  </w:num>
  <w:num w:numId="40">
    <w:abstractNumId w:val="26"/>
  </w:num>
  <w:num w:numId="41">
    <w:abstractNumId w:val="13"/>
  </w:num>
  <w:num w:numId="42">
    <w:abstractNumId w:val="16"/>
  </w:num>
  <w:num w:numId="43">
    <w:abstractNumId w:val="39"/>
  </w:num>
  <w:num w:numId="44">
    <w:abstractNumId w:val="28"/>
  </w:num>
  <w:num w:numId="45">
    <w:abstractNumId w:val="42"/>
  </w:num>
  <w:num w:numId="46">
    <w:abstractNumId w:val="12"/>
  </w:num>
  <w:num w:numId="47">
    <w:abstractNumId w:val="11"/>
  </w:num>
  <w:num w:numId="48">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1"/>
  <w:mirrorMargins/>
  <w:proofState w:spelling="clean" w:grammar="clean"/>
  <w:defaultTabStop w:val="709"/>
  <w:autoHyphenation/>
  <w:hyphenationZone w:val="284"/>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compat>
  <w:rsids>
    <w:rsidRoot w:val="00716750"/>
    <w:rsid w:val="000707F3"/>
    <w:rsid w:val="000C7CE7"/>
    <w:rsid w:val="000D6098"/>
    <w:rsid w:val="00131889"/>
    <w:rsid w:val="001E3447"/>
    <w:rsid w:val="00232A10"/>
    <w:rsid w:val="002A6BA1"/>
    <w:rsid w:val="003555F4"/>
    <w:rsid w:val="00462BA2"/>
    <w:rsid w:val="00471C61"/>
    <w:rsid w:val="005458FC"/>
    <w:rsid w:val="006634B2"/>
    <w:rsid w:val="00716750"/>
    <w:rsid w:val="00727264"/>
    <w:rsid w:val="00B23C7F"/>
    <w:rsid w:val="00BF6225"/>
    <w:rsid w:val="00C37E71"/>
    <w:rsid w:val="00C81720"/>
    <w:rsid w:val="00D67ECB"/>
    <w:rsid w:val="00D76293"/>
    <w:rsid w:val="00DC33CE"/>
    <w:rsid w:val="00E5512C"/>
    <w:rsid w:val="00EA2F2D"/>
    <w:rsid w:val="00EB2E40"/>
    <w:rsid w:val="00F20C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rPr>
      <w:lang w:val="de-DE" w:eastAsia="de-DE"/>
    </w:rPr>
  </w:style>
  <w:style w:type="paragraph" w:styleId="Heading1">
    <w:name w:val="heading 1"/>
    <w:basedOn w:val="Normal"/>
    <w:next w:val="Normal"/>
    <w:qFormat/>
    <w:pPr>
      <w:keepNext/>
      <w:tabs>
        <w:tab w:val="right" w:pos="567"/>
        <w:tab w:val="right" w:pos="1134"/>
        <w:tab w:val="right" w:pos="1701"/>
        <w:tab w:val="right" w:pos="2268"/>
        <w:tab w:val="right" w:pos="2835"/>
        <w:tab w:val="right" w:pos="3402"/>
        <w:tab w:val="right" w:pos="3969"/>
        <w:tab w:val="right" w:pos="4536"/>
        <w:tab w:val="right" w:pos="5103"/>
        <w:tab w:val="right" w:pos="5670"/>
        <w:tab w:val="right" w:pos="6237"/>
        <w:tab w:val="right" w:pos="6804"/>
        <w:tab w:val="right" w:pos="7371"/>
        <w:tab w:val="right" w:pos="7938"/>
      </w:tabs>
      <w:suppressAutoHyphens/>
      <w:jc w:val="right"/>
      <w:outlineLvl w:val="0"/>
    </w:pPr>
    <w:rPr>
      <w:sz w:val="32"/>
    </w:rPr>
  </w:style>
  <w:style w:type="paragraph" w:styleId="Heading2">
    <w:name w:val="heading 2"/>
    <w:basedOn w:val="Normal"/>
    <w:next w:val="Normal"/>
    <w:qFormat/>
    <w:pPr>
      <w:keepNext/>
      <w:tabs>
        <w:tab w:val="right" w:pos="567"/>
        <w:tab w:val="right" w:pos="1134"/>
        <w:tab w:val="right" w:pos="1701"/>
        <w:tab w:val="right" w:pos="2268"/>
        <w:tab w:val="right" w:pos="2835"/>
        <w:tab w:val="right" w:pos="3402"/>
        <w:tab w:val="right" w:pos="3969"/>
        <w:tab w:val="right" w:pos="4536"/>
        <w:tab w:val="right" w:pos="5103"/>
        <w:tab w:val="right" w:pos="5670"/>
        <w:tab w:val="right" w:pos="6237"/>
        <w:tab w:val="right" w:pos="6804"/>
        <w:tab w:val="right" w:pos="7371"/>
        <w:tab w:val="right" w:pos="7938"/>
      </w:tabs>
      <w:jc w:val="center"/>
      <w:outlineLvl w:val="1"/>
    </w:pPr>
    <w:rPr>
      <w:sz w:val="28"/>
    </w:rPr>
  </w:style>
  <w:style w:type="paragraph" w:styleId="Heading3">
    <w:name w:val="heading 3"/>
    <w:basedOn w:val="Normal"/>
    <w:next w:val="Normal"/>
    <w:qFormat/>
    <w:pPr>
      <w:keepNext/>
      <w:tabs>
        <w:tab w:val="right" w:pos="567"/>
        <w:tab w:val="right" w:pos="1134"/>
        <w:tab w:val="right" w:pos="1701"/>
        <w:tab w:val="right" w:pos="2268"/>
        <w:tab w:val="right" w:pos="2835"/>
        <w:tab w:val="right" w:pos="3402"/>
        <w:tab w:val="right" w:pos="3969"/>
        <w:tab w:val="right" w:pos="4536"/>
        <w:tab w:val="right" w:pos="5103"/>
        <w:tab w:val="right" w:pos="5670"/>
        <w:tab w:val="right" w:pos="6237"/>
        <w:tab w:val="right" w:pos="6804"/>
        <w:tab w:val="right" w:pos="7371"/>
        <w:tab w:val="right" w:pos="7938"/>
      </w:tabs>
      <w:outlineLvl w:val="2"/>
    </w:pPr>
    <w:rPr>
      <w:sz w:val="28"/>
    </w:rPr>
  </w:style>
  <w:style w:type="paragraph" w:styleId="Heading4">
    <w:name w:val="heading 4"/>
    <w:basedOn w:val="Normal"/>
    <w:next w:val="Normal"/>
    <w:qFormat/>
    <w:pPr>
      <w:keepNext/>
      <w:overflowPunct/>
      <w:jc w:val="center"/>
      <w:textAlignment w:val="auto"/>
      <w:outlineLvl w:val="3"/>
    </w:pPr>
    <w:rPr>
      <w:rFonts w:ascii="TimesNewRoman,Bold" w:hAnsi="TimesNewRoman,Bold"/>
      <w:b/>
      <w:bCs/>
      <w:sz w:val="40"/>
      <w:szCs w:val="4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ipl-BildTabelle">
    <w:name w:val="Dipl-Bild/Tabelle"/>
    <w:basedOn w:val="Dipl-Standard"/>
    <w:next w:val="Dipl-Standard"/>
    <w:pPr>
      <w:tabs>
        <w:tab w:val="clear" w:pos="567"/>
        <w:tab w:val="clear" w:pos="1134"/>
        <w:tab w:val="left" w:pos="1418"/>
      </w:tabs>
      <w:spacing w:line="240" w:lineRule="auto"/>
      <w:ind w:left="1418" w:hanging="1418"/>
    </w:pPr>
    <w:rPr>
      <w:rFonts w:ascii="Arial" w:hAnsi="Arial"/>
      <w:sz w:val="20"/>
    </w:rPr>
  </w:style>
  <w:style w:type="paragraph" w:customStyle="1" w:styleId="Dipl-Standard">
    <w:name w:val="Dipl-Standard"/>
    <w:basedOn w:val="Normal"/>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line="288" w:lineRule="auto"/>
      <w:jc w:val="both"/>
    </w:pPr>
    <w:rPr>
      <w:sz w:val="24"/>
    </w:rPr>
  </w:style>
  <w:style w:type="paragraph" w:customStyle="1" w:styleId="Dipl-Formel-alt">
    <w:name w:val="Dipl-Formel-alt"/>
    <w:basedOn w:val="Dipl-Standard"/>
    <w:next w:val="Dipl-Standard"/>
    <w:pPr>
      <w:tabs>
        <w:tab w:val="clear" w:pos="567"/>
        <w:tab w:val="clear" w:pos="1134"/>
        <w:tab w:val="clear" w:pos="1701"/>
        <w:tab w:val="clear" w:pos="2268"/>
        <w:tab w:val="clear" w:pos="2835"/>
        <w:tab w:val="clear" w:pos="3402"/>
        <w:tab w:val="clear" w:pos="3969"/>
        <w:tab w:val="clear" w:pos="5103"/>
        <w:tab w:val="clear" w:pos="5670"/>
        <w:tab w:val="clear" w:pos="6237"/>
        <w:tab w:val="clear" w:pos="6804"/>
        <w:tab w:val="clear" w:pos="7371"/>
        <w:tab w:val="clear" w:pos="7938"/>
        <w:tab w:val="clear" w:pos="8505"/>
        <w:tab w:val="center" w:pos="4536"/>
        <w:tab w:val="right" w:pos="9072"/>
      </w:tabs>
    </w:pPr>
  </w:style>
  <w:style w:type="paragraph" w:customStyle="1" w:styleId="Dipl-Funote">
    <w:name w:val="Dipl-Fußnote"/>
    <w:basedOn w:val="Dipl-Standard"/>
    <w:pPr>
      <w:spacing w:line="240" w:lineRule="auto"/>
      <w:ind w:left="567" w:hanging="567"/>
    </w:pPr>
    <w:rPr>
      <w:sz w:val="20"/>
    </w:rPr>
  </w:style>
  <w:style w:type="paragraph" w:customStyle="1" w:styleId="Dipl-Inhalt">
    <w:name w:val="Dipl-Inhalt"/>
    <w:basedOn w:val="Dipl-Standard"/>
    <w:p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right" w:leader="dot" w:pos="9072"/>
      </w:tabs>
    </w:pPr>
  </w:style>
  <w:style w:type="paragraph" w:customStyle="1" w:styleId="Dipl-berschrift1">
    <w:name w:val="Dipl-Überschrift 1"/>
    <w:basedOn w:val="Dipl-Standard"/>
    <w:next w:val="Dipl-Standard"/>
    <w:pPr>
      <w:keepNext/>
      <w:keepLines/>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left" w:pos="851"/>
      </w:tabs>
      <w:ind w:left="851" w:hanging="851"/>
    </w:pPr>
    <w:rPr>
      <w:b/>
      <w:sz w:val="40"/>
    </w:rPr>
  </w:style>
  <w:style w:type="paragraph" w:customStyle="1" w:styleId="Dipl-berschrift2">
    <w:name w:val="Dipl-Überschrift 2"/>
    <w:basedOn w:val="Dipl-berschrift1"/>
    <w:next w:val="Dipl-Standard"/>
    <w:rPr>
      <w:sz w:val="32"/>
    </w:rPr>
  </w:style>
  <w:style w:type="paragraph" w:customStyle="1" w:styleId="Dipl-berschrift3">
    <w:name w:val="Dipl-Überschrift 3"/>
    <w:basedOn w:val="Dipl-berschrift1"/>
    <w:next w:val="Dipl-Standard"/>
    <w:rPr>
      <w:sz w:val="28"/>
    </w:rPr>
  </w:style>
  <w:style w:type="paragraph" w:customStyle="1" w:styleId="Dipl-Zitat">
    <w:name w:val="Dipl-Zitat"/>
    <w:basedOn w:val="Dipl-Standard"/>
    <w:next w:val="Dipl-Standard"/>
    <w:pPr>
      <w:spacing w:line="240" w:lineRule="auto"/>
      <w:ind w:left="567" w:right="567"/>
    </w:pPr>
    <w:rPr>
      <w:i/>
      <w:sz w:val="20"/>
    </w:rPr>
  </w:style>
  <w:style w:type="paragraph" w:customStyle="1" w:styleId="Dipl-Literatur">
    <w:name w:val="Dipl-Literatur"/>
    <w:basedOn w:val="Dipl-Standard"/>
    <w:rsid w:val="003555F4"/>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left" w:pos="1985"/>
      </w:tabs>
      <w:ind w:left="284" w:hanging="284"/>
    </w:pPr>
  </w:style>
  <w:style w:type="paragraph" w:styleId="Footer">
    <w:name w:val="footer"/>
    <w:basedOn w:val="Normal"/>
    <w:semiHidden/>
    <w:pPr>
      <w:tabs>
        <w:tab w:val="center" w:pos="4536"/>
        <w:tab w:val="right" w:pos="9072"/>
      </w:tabs>
    </w:pPr>
    <w:rPr>
      <w:sz w:val="24"/>
    </w:rPr>
  </w:style>
  <w:style w:type="paragraph" w:styleId="Header">
    <w:name w:val="header"/>
    <w:basedOn w:val="Normal"/>
    <w:semiHidden/>
    <w:pPr>
      <w:tabs>
        <w:tab w:val="center" w:pos="4536"/>
        <w:tab w:val="right" w:pos="9072"/>
      </w:tabs>
    </w:pPr>
    <w:rPr>
      <w:sz w:val="24"/>
    </w:rPr>
  </w:style>
  <w:style w:type="character" w:styleId="FootnoteReference">
    <w:name w:val="footnote reference"/>
    <w:basedOn w:val="DefaultParagraphFont"/>
    <w:semiHidden/>
    <w:rPr>
      <w:vertAlign w:val="superscript"/>
    </w:rPr>
  </w:style>
  <w:style w:type="paragraph" w:styleId="FootnoteText">
    <w:name w:val="footnote text"/>
    <w:basedOn w:val="Normal"/>
    <w:semiHidden/>
  </w:style>
  <w:style w:type="paragraph" w:styleId="TOC2">
    <w:name w:val="toc 2"/>
    <w:basedOn w:val="Normal"/>
    <w:next w:val="Normal"/>
    <w:semiHidden/>
    <w:pPr>
      <w:ind w:left="200"/>
    </w:pPr>
  </w:style>
  <w:style w:type="paragraph" w:customStyle="1" w:styleId="Dipl-Kapitlchen">
    <w:name w:val="Dipl-Kapitälchen"/>
    <w:basedOn w:val="Dipl-Standard"/>
    <w:next w:val="Dipl-Standard"/>
    <w:rPr>
      <w:smallCaps/>
    </w:rPr>
  </w:style>
  <w:style w:type="paragraph" w:customStyle="1" w:styleId="Dipl-Fett">
    <w:name w:val="Dipl-Fett"/>
    <w:basedOn w:val="Dipl-Standard"/>
    <w:next w:val="Dipl-Standard"/>
    <w:rPr>
      <w:b/>
    </w:rPr>
  </w:style>
  <w:style w:type="character" w:styleId="Hyperlink">
    <w:name w:val="Hyperlink"/>
    <w:basedOn w:val="DefaultParagraphFont"/>
    <w:semiHidden/>
    <w:rPr>
      <w:color w:val="0000FF"/>
      <w:u w:val="single"/>
    </w:rPr>
  </w:style>
  <w:style w:type="character" w:styleId="FollowedHyperlink">
    <w:name w:val="FollowedHyperlink"/>
    <w:basedOn w:val="DefaultParagraphFont"/>
    <w:semiHidden/>
    <w:rPr>
      <w:color w:val="800080"/>
      <w:u w:val="single"/>
    </w:rPr>
  </w:style>
  <w:style w:type="character" w:styleId="CommentReference">
    <w:name w:val="annotation reference"/>
    <w:basedOn w:val="DefaultParagraphFont"/>
    <w:semiHidden/>
    <w:rPr>
      <w:sz w:val="16"/>
      <w:szCs w:val="16"/>
    </w:rPr>
  </w:style>
  <w:style w:type="paragraph" w:styleId="CommentText">
    <w:name w:val="annotation text"/>
    <w:basedOn w:val="Normal"/>
    <w:semiHidden/>
  </w:style>
  <w:style w:type="paragraph" w:styleId="TOC1">
    <w:name w:val="toc 1"/>
    <w:basedOn w:val="Normal"/>
    <w:next w:val="Normal"/>
    <w:autoRedefine/>
    <w:semiHidden/>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Index1">
    <w:name w:val="index 1"/>
    <w:basedOn w:val="Normal"/>
    <w:next w:val="Normal"/>
    <w:autoRedefine/>
    <w:semiHidden/>
    <w:pPr>
      <w:ind w:left="200" w:hanging="200"/>
    </w:pPr>
    <w:rPr>
      <w:szCs w:val="21"/>
    </w:rPr>
  </w:style>
  <w:style w:type="paragraph" w:styleId="Index9">
    <w:name w:val="index 9"/>
    <w:basedOn w:val="Normal"/>
    <w:next w:val="Normal"/>
    <w:autoRedefine/>
    <w:semiHidden/>
    <w:pPr>
      <w:ind w:left="1800" w:hanging="200"/>
    </w:pPr>
    <w:rPr>
      <w:szCs w:val="21"/>
    </w:rPr>
  </w:style>
  <w:style w:type="paragraph" w:styleId="Index2">
    <w:name w:val="index 2"/>
    <w:basedOn w:val="Normal"/>
    <w:next w:val="Normal"/>
    <w:autoRedefine/>
    <w:semiHidden/>
    <w:pPr>
      <w:ind w:left="400" w:hanging="200"/>
    </w:pPr>
    <w:rPr>
      <w:szCs w:val="21"/>
    </w:rPr>
  </w:style>
  <w:style w:type="paragraph" w:styleId="Index3">
    <w:name w:val="index 3"/>
    <w:basedOn w:val="Normal"/>
    <w:next w:val="Normal"/>
    <w:autoRedefine/>
    <w:semiHidden/>
    <w:pPr>
      <w:ind w:left="600" w:hanging="200"/>
    </w:pPr>
    <w:rPr>
      <w:szCs w:val="21"/>
    </w:rPr>
  </w:style>
  <w:style w:type="paragraph" w:styleId="Index4">
    <w:name w:val="index 4"/>
    <w:basedOn w:val="Normal"/>
    <w:next w:val="Normal"/>
    <w:autoRedefine/>
    <w:semiHidden/>
    <w:pPr>
      <w:ind w:left="800" w:hanging="200"/>
    </w:pPr>
    <w:rPr>
      <w:szCs w:val="21"/>
    </w:rPr>
  </w:style>
  <w:style w:type="paragraph" w:styleId="Index5">
    <w:name w:val="index 5"/>
    <w:basedOn w:val="Normal"/>
    <w:next w:val="Normal"/>
    <w:autoRedefine/>
    <w:semiHidden/>
    <w:pPr>
      <w:ind w:left="1000" w:hanging="200"/>
    </w:pPr>
    <w:rPr>
      <w:szCs w:val="21"/>
    </w:rPr>
  </w:style>
  <w:style w:type="paragraph" w:styleId="Index6">
    <w:name w:val="index 6"/>
    <w:basedOn w:val="Normal"/>
    <w:next w:val="Normal"/>
    <w:autoRedefine/>
    <w:semiHidden/>
    <w:pPr>
      <w:ind w:left="1200" w:hanging="200"/>
    </w:pPr>
    <w:rPr>
      <w:szCs w:val="21"/>
    </w:rPr>
  </w:style>
  <w:style w:type="paragraph" w:styleId="Index7">
    <w:name w:val="index 7"/>
    <w:basedOn w:val="Normal"/>
    <w:next w:val="Normal"/>
    <w:autoRedefine/>
    <w:semiHidden/>
    <w:pPr>
      <w:ind w:left="1400" w:hanging="200"/>
    </w:pPr>
    <w:rPr>
      <w:szCs w:val="21"/>
    </w:rPr>
  </w:style>
  <w:style w:type="paragraph" w:styleId="Index8">
    <w:name w:val="index 8"/>
    <w:basedOn w:val="Normal"/>
    <w:next w:val="Normal"/>
    <w:autoRedefine/>
    <w:semiHidden/>
    <w:pPr>
      <w:ind w:left="1600" w:hanging="200"/>
    </w:pPr>
    <w:rPr>
      <w:szCs w:val="21"/>
    </w:rPr>
  </w:style>
  <w:style w:type="paragraph" w:styleId="IndexHeading">
    <w:name w:val="index heading"/>
    <w:basedOn w:val="Normal"/>
    <w:next w:val="Index1"/>
    <w:semiHidden/>
    <w:pPr>
      <w:spacing w:before="240" w:after="120"/>
      <w:jc w:val="center"/>
    </w:pPr>
    <w:rPr>
      <w:b/>
      <w:bCs/>
      <w:szCs w:val="31"/>
    </w:rPr>
  </w:style>
  <w:style w:type="character" w:styleId="PageNumber">
    <w:name w:val="page number"/>
    <w:basedOn w:val="DefaultParagraphFont"/>
    <w:semiHidden/>
  </w:style>
  <w:style w:type="paragraph" w:styleId="BodyText">
    <w:name w:val="Body Text"/>
    <w:basedOn w:val="Normal"/>
    <w:semiHidden/>
    <w:pPr>
      <w:overflowPunct/>
      <w:textAlignment w:val="auto"/>
    </w:pPr>
    <w:rPr>
      <w:rFonts w:ascii="TimesNewRoman,Bold" w:hAnsi="TimesNewRoman,Bold"/>
      <w:bCs/>
      <w:sz w:val="40"/>
      <w:szCs w:val="40"/>
    </w:rPr>
  </w:style>
  <w:style w:type="paragraph" w:styleId="BalloonText">
    <w:name w:val="Balloon Text"/>
    <w:basedOn w:val="Normal"/>
    <w:link w:val="BalloonTextChar"/>
    <w:uiPriority w:val="99"/>
    <w:semiHidden/>
    <w:unhideWhenUsed/>
    <w:rsid w:val="005458FC"/>
    <w:rPr>
      <w:rFonts w:ascii="Tahoma" w:hAnsi="Tahoma" w:cs="Tahoma"/>
      <w:sz w:val="16"/>
      <w:szCs w:val="16"/>
    </w:rPr>
  </w:style>
  <w:style w:type="character" w:customStyle="1" w:styleId="BalloonTextChar">
    <w:name w:val="Balloon Text Char"/>
    <w:basedOn w:val="DefaultParagraphFont"/>
    <w:link w:val="BalloonText"/>
    <w:uiPriority w:val="99"/>
    <w:semiHidden/>
    <w:rsid w:val="005458FC"/>
    <w:rPr>
      <w:rFonts w:ascii="Tahoma" w:hAnsi="Tahoma" w:cs="Tahoma"/>
      <w:sz w:val="16"/>
      <w:szCs w:val="16"/>
      <w:lang w:val="de-DE" w:eastAsia="de-DE"/>
    </w:rPr>
  </w:style>
  <w:style w:type="table" w:styleId="TableGrid">
    <w:name w:val="Table Grid"/>
    <w:basedOn w:val="TableNormal"/>
    <w:uiPriority w:val="59"/>
    <w:rsid w:val="00C817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ipl-Formel-Nr">
    <w:name w:val="Dipl-Formel-Nr."/>
    <w:basedOn w:val="Dipl-Standard"/>
    <w:qFormat/>
    <w:rsid w:val="00EA2F2D"/>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s>
      <w:jc w:val="right"/>
    </w:pPr>
  </w:style>
  <w:style w:type="paragraph" w:customStyle="1" w:styleId="Dipl-Formel-neu">
    <w:name w:val="Dipl-Formel-neu"/>
    <w:basedOn w:val="Dipl-Formel-alt"/>
    <w:next w:val="Dipl-Standard"/>
    <w:qFormat/>
    <w:rsid w:val="00DC33CE"/>
    <w:pPr>
      <w:numPr>
        <w:ilvl w:val="12"/>
      </w:numPr>
      <w:tabs>
        <w:tab w:val="clear" w:pos="4536"/>
        <w:tab w:val="clear" w:pos="9072"/>
      </w:tabs>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5.xml"/><Relationship Id="rId18" Type="http://schemas.openxmlformats.org/officeDocument/2006/relationships/oleObject" Target="embeddings/oleObject1.bin"/><Relationship Id="rId26" Type="http://schemas.openxmlformats.org/officeDocument/2006/relationships/image" Target="media/image6.png"/><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3.wmf"/><Relationship Id="rId34" Type="http://schemas.openxmlformats.org/officeDocument/2006/relationships/oleObject" Target="embeddings/oleObject7.bin"/><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image" Target="media/image1.wmf"/><Relationship Id="rId25" Type="http://schemas.openxmlformats.org/officeDocument/2006/relationships/image" Target="media/image5.png"/><Relationship Id="rId33" Type="http://schemas.openxmlformats.org/officeDocument/2006/relationships/image" Target="media/image11.wmf"/><Relationship Id="rId38" Type="http://schemas.openxmlformats.org/officeDocument/2006/relationships/hyperlink" Target="http://bit.ly/3nm6JXh" TargetMode="Externa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oleObject" Target="embeddings/oleObject2.bin"/><Relationship Id="rId29"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oleObject" Target="embeddings/oleObject4.bin"/><Relationship Id="rId32" Type="http://schemas.openxmlformats.org/officeDocument/2006/relationships/image" Target="media/image10.wmf"/><Relationship Id="rId37" Type="http://schemas.openxmlformats.org/officeDocument/2006/relationships/hyperlink" Target="http://www.din.de/set/portrait/" TargetMode="Externa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image" Target="media/image4.wmf"/><Relationship Id="rId28" Type="http://schemas.openxmlformats.org/officeDocument/2006/relationships/oleObject" Target="embeddings/oleObject5.bin"/><Relationship Id="rId36" Type="http://schemas.openxmlformats.org/officeDocument/2006/relationships/oleObject" Target="embeddings/oleObject8.bin"/><Relationship Id="rId10" Type="http://schemas.openxmlformats.org/officeDocument/2006/relationships/footer" Target="footer2.xml"/><Relationship Id="rId19" Type="http://schemas.openxmlformats.org/officeDocument/2006/relationships/image" Target="media/image2.wmf"/><Relationship Id="rId31" Type="http://schemas.openxmlformats.org/officeDocument/2006/relationships/image" Target="media/image9.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oleObject" Target="embeddings/oleObject3.bin"/><Relationship Id="rId27" Type="http://schemas.openxmlformats.org/officeDocument/2006/relationships/image" Target="media/image7.wmf"/><Relationship Id="rId30" Type="http://schemas.openxmlformats.org/officeDocument/2006/relationships/oleObject" Target="embeddings/oleObject6.bin"/><Relationship Id="rId35" Type="http://schemas.openxmlformats.org/officeDocument/2006/relationships/image" Target="media/image1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31</Pages>
  <Words>5800</Words>
  <Characters>33064</Characters>
  <Application>Microsoft Office Word</Application>
  <DocSecurity>0</DocSecurity>
  <Lines>275</Lines>
  <Paragraphs>77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Diplomarbeiten normgerecht verfassen</vt:lpstr>
      <vt:lpstr>Diplomarbeiten normgerecht verfassen</vt:lpstr>
    </vt:vector>
  </TitlesOfParts>
  <Company>Vogel Buchverlag, Würzburg</Company>
  <LinksUpToDate>false</LinksUpToDate>
  <CharactersWithSpaces>38787</CharactersWithSpaces>
  <SharedDoc>false</SharedDoc>
  <HyperlinkBase/>
  <HLinks>
    <vt:vector size="12" baseType="variant">
      <vt:variant>
        <vt:i4>3014764</vt:i4>
      </vt:variant>
      <vt:variant>
        <vt:i4>24</vt:i4>
      </vt:variant>
      <vt:variant>
        <vt:i4>0</vt:i4>
      </vt:variant>
      <vt:variant>
        <vt:i4>5</vt:i4>
      </vt:variant>
      <vt:variant>
        <vt:lpwstr>http://www.din.de/set/portrait/</vt:lpwstr>
      </vt:variant>
      <vt:variant>
        <vt:lpwstr/>
      </vt:variant>
      <vt:variant>
        <vt:i4>3080239</vt:i4>
      </vt:variant>
      <vt:variant>
        <vt:i4>21</vt:i4>
      </vt:variant>
      <vt:variant>
        <vt:i4>0</vt:i4>
      </vt:variant>
      <vt:variant>
        <vt:i4>5</vt:i4>
      </vt:variant>
      <vt:variant>
        <vt:lpwstr>http://www.dfrc.nasa.gov/gallery/photo/AD-1/HTML/ECN-15846.html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Diplomarbeiten normgerecht verfassen</dc:title>
  <dc:subject>Schreibtipps zur Gestanltung von Studien-, Diplom- und Doktorarbeiten</dc:subject>
  <dc:creator>Dieter Scholz</dc:creator>
  <cp:keywords>Diplomarbeit, Studienarbeit, Doktorarbeit, Dissertation, Norm, DIN, Microsoft, Word</cp:keywords>
  <dc:description>Musterdatei einer Diplomarbeit_x000d_
als Ergänzung zum Buch</dc:description>
  <cp:lastModifiedBy>Dieter SCHOLZ</cp:lastModifiedBy>
  <cp:revision>2</cp:revision>
  <cp:lastPrinted>2021-09-12T09:16:00Z</cp:lastPrinted>
  <dcterms:created xsi:type="dcterms:W3CDTF">2021-09-12T10:31:00Z</dcterms:created>
  <dcterms:modified xsi:type="dcterms:W3CDTF">2021-09-12T10:31:00Z</dcterms:modified>
  <cp:category>Fachbuch</cp:category>
</cp:coreProperties>
</file>